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ind w:right="-568"/>
        <w:rPr>
          <w:rFonts w:cs="Courier New"/>
          <w:b/>
        </w:rPr>
      </w:pPr>
      <w:r>
        <w:rPr>
          <w:rFonts w:cs="Courier New"/>
        </w:rPr>
        <w:t xml:space="preserve">                                                   </w:t>
      </w:r>
      <w:r>
        <w:rPr>
          <w:rFonts w:hint="default" w:cs="Courier New"/>
          <w:lang w:val="ru-RU"/>
        </w:rPr>
        <w:t xml:space="preserve">                                                      </w:t>
      </w:r>
      <w:r>
        <w:rPr>
          <w:rFonts w:cs="Courier New"/>
        </w:rPr>
        <w:drawing>
          <wp:inline distT="0" distB="0" distL="114300" distR="114300">
            <wp:extent cx="619760" cy="619760"/>
            <wp:effectExtent l="0" t="0" r="889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568"/>
        <w:jc w:val="center"/>
        <w:rPr>
          <w:b/>
        </w:rPr>
      </w:pPr>
    </w:p>
    <w:p>
      <w:pPr>
        <w:pStyle w:val="2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РЕСПУБЛИКА КРЫМ</w:t>
      </w:r>
    </w:p>
    <w:p>
      <w:pPr>
        <w:ind w:left="-709" w:firstLine="709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БАХЧИСАРАЙСКИЙ РАЙОН</w:t>
      </w:r>
    </w:p>
    <w:p>
      <w:pPr>
        <w:ind w:left="-709" w:firstLine="709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КАШТАНОВСКИЙ СЕЛЬСКИЙ СОВЕТ</w:t>
      </w:r>
    </w:p>
    <w:p>
      <w:pPr>
        <w:tabs>
          <w:tab w:val="left" w:pos="3240"/>
        </w:tabs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РЕШЕНИЕ</w:t>
      </w:r>
    </w:p>
    <w:p>
      <w:pPr>
        <w:tabs>
          <w:tab w:val="left" w:pos="3240"/>
        </w:tabs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№ ______</w:t>
      </w:r>
    </w:p>
    <w:p>
      <w:pPr>
        <w:tabs>
          <w:tab w:val="left" w:pos="3240"/>
        </w:tabs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tabs>
          <w:tab w:val="left" w:pos="3240"/>
        </w:tabs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ind w:left="-54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.......</w:t>
      </w:r>
      <w:r>
        <w:rPr>
          <w:rFonts w:hint="default" w:ascii="Times New Roman" w:hAnsi="Times New Roman" w:cs="Times New Roman"/>
          <w:b/>
          <w:sz w:val="32"/>
          <w:szCs w:val="32"/>
        </w:rPr>
        <w:t>.10.20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22</w:t>
      </w:r>
      <w:r>
        <w:rPr>
          <w:rFonts w:hint="default" w:ascii="Times New Roman" w:hAnsi="Times New Roman" w:cs="Times New Roman"/>
          <w:b/>
          <w:sz w:val="32"/>
          <w:szCs w:val="32"/>
        </w:rPr>
        <w:t xml:space="preserve"> года                          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                                   </w:t>
      </w:r>
      <w:r>
        <w:rPr>
          <w:rFonts w:hint="default" w:ascii="Times New Roman" w:hAnsi="Times New Roman" w:cs="Times New Roman"/>
          <w:b/>
          <w:sz w:val="32"/>
          <w:szCs w:val="32"/>
        </w:rPr>
        <w:t xml:space="preserve">        с. Каштаны                                             </w:t>
      </w:r>
    </w:p>
    <w:p>
      <w:pPr>
        <w:widowControl w:val="0"/>
        <w:spacing w:line="100" w:lineRule="atLeast"/>
        <w:jc w:val="both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eastAsia="Times New Roman" w:cs="Times New Roman"/>
          <w:sz w:val="26"/>
          <w:szCs w:val="26"/>
        </w:rPr>
        <w:t xml:space="preserve">О внесении изменений в решение </w:t>
      </w:r>
      <w:r>
        <w:rPr>
          <w:rFonts w:hint="default" w:ascii="Times New Roman" w:hAnsi="Times New Roman" w:eastAsia="Times New Roman" w:cs="Times New Roman"/>
          <w:sz w:val="26"/>
          <w:szCs w:val="26"/>
          <w:lang w:val="ru-RU"/>
        </w:rPr>
        <w:t>9</w:t>
      </w:r>
      <w:r>
        <w:rPr>
          <w:rFonts w:hint="default" w:ascii="Times New Roman" w:hAnsi="Times New Roman" w:eastAsia="Times New Roman" w:cs="Times New Roman"/>
          <w:sz w:val="26"/>
          <w:szCs w:val="26"/>
        </w:rPr>
        <w:t xml:space="preserve"> сессии </w:t>
      </w:r>
      <w:r>
        <w:rPr>
          <w:rFonts w:hint="default" w:ascii="Times New Roman" w:hAnsi="Times New Roman" w:eastAsia="Times New Roman" w:cs="Times New Roman"/>
          <w:sz w:val="26"/>
          <w:szCs w:val="26"/>
          <w:lang w:val="ru-RU"/>
        </w:rPr>
        <w:t>Каштановского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eastAsia="Times New Roman" w:cs="Times New Roman"/>
          <w:sz w:val="26"/>
          <w:szCs w:val="26"/>
          <w:lang w:val="ru-RU"/>
        </w:rPr>
        <w:t xml:space="preserve">сельского совета </w:t>
      </w:r>
      <w:r>
        <w:rPr>
          <w:rFonts w:hint="default" w:ascii="Times New Roman" w:hAnsi="Times New Roman" w:eastAsia="Times New Roman" w:cs="Times New Roman"/>
          <w:sz w:val="26"/>
          <w:szCs w:val="26"/>
        </w:rPr>
        <w:t xml:space="preserve">2 созыва от </w:t>
      </w:r>
      <w:r>
        <w:rPr>
          <w:rFonts w:hint="default" w:ascii="Times New Roman" w:hAnsi="Times New Roman" w:eastAsia="Times New Roman" w:cs="Times New Roman"/>
          <w:sz w:val="26"/>
          <w:szCs w:val="26"/>
          <w:lang w:val="ru-RU"/>
        </w:rPr>
        <w:t>22.05</w:t>
      </w:r>
      <w:r>
        <w:rPr>
          <w:rFonts w:hint="default" w:ascii="Times New Roman" w:hAnsi="Times New Roman" w:eastAsia="Times New Roman" w:cs="Times New Roman"/>
          <w:sz w:val="26"/>
          <w:szCs w:val="26"/>
        </w:rPr>
        <w:t>.20</w:t>
      </w:r>
      <w:r>
        <w:rPr>
          <w:rFonts w:hint="default" w:ascii="Times New Roman" w:hAnsi="Times New Roman" w:eastAsia="Times New Roman" w:cs="Times New Roman"/>
          <w:sz w:val="26"/>
          <w:szCs w:val="26"/>
          <w:lang w:val="ru-RU"/>
        </w:rPr>
        <w:t>20</w:t>
      </w:r>
      <w:r>
        <w:rPr>
          <w:rFonts w:hint="default" w:ascii="Times New Roman" w:hAnsi="Times New Roman" w:eastAsia="Times New Roman" w:cs="Times New Roman"/>
          <w:sz w:val="26"/>
          <w:szCs w:val="26"/>
        </w:rPr>
        <w:t xml:space="preserve">г. № </w:t>
      </w:r>
      <w:r>
        <w:rPr>
          <w:rFonts w:hint="default" w:ascii="Times New Roman" w:hAnsi="Times New Roman" w:eastAsia="Times New Roman" w:cs="Times New Roman"/>
          <w:sz w:val="26"/>
          <w:szCs w:val="26"/>
          <w:lang w:val="ru-RU"/>
        </w:rPr>
        <w:t>48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«</w:t>
      </w:r>
      <w:r>
        <w:rPr>
          <w:rFonts w:hint="default" w:ascii="Times New Roman" w:hAnsi="Times New Roman" w:cs="Times New Roman"/>
          <w:bCs/>
          <w:iCs/>
          <w:sz w:val="26"/>
          <w:szCs w:val="26"/>
          <w:lang w:eastAsia="zh-CN"/>
        </w:rPr>
        <w:t>Об утверждении положения о</w:t>
      </w:r>
      <w:r>
        <w:rPr>
          <w:rFonts w:hint="default" w:ascii="Times New Roman" w:hAnsi="Times New Roman" w:cs="Times New Roman"/>
          <w:sz w:val="26"/>
          <w:szCs w:val="26"/>
        </w:rPr>
        <w:t xml:space="preserve"> порядке определения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размера арендной платы, платы за установление сервитута,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в том числе публичного, платы за проведение перераспре-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деления земельных участков, размера цены продажи,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стоимости права аренды, размера рыночной стоимости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земельных участков, предоставления рассрочки платежа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при выкупе земельных участков, находящихся в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муниципальной собственности муниципального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образования Каштановского сельское поселение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>Бахчисарайского района Республики Крым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соответствии со статьёй 39.7 Земельного кодекса Российской Федерации,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статьёй 12 Закона Республики Крым от 15 января 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28 декабря 2019 г. № 821 «О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№ 450»,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также на основании данных отчета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EEF3F3"/>
        </w:rPr>
        <w:t xml:space="preserve">№ 01/2022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EEF3F3"/>
          <w:lang w:val="ru-RU"/>
        </w:rPr>
        <w:t>«О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EEF3F3"/>
        </w:rPr>
        <w:t>б итогах государственной кадастровой оценки земельных участков на территории Республики Крым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EEF3F3"/>
          <w:lang w:val="ru-RU"/>
        </w:rPr>
        <w:t>»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EEF3F3"/>
        </w:rPr>
        <w:t xml:space="preserve"> (в окончательной редакции)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EEF3F3"/>
          <w:lang w:val="ru-RU"/>
        </w:rPr>
        <w:t xml:space="preserve">, опубликованного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EEF3F3"/>
        </w:rPr>
        <w:t>05.09.2022 на сайте ГБУ РК «Центр землеустройства и кадастровой оценки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EEF3F3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Каштановское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поселение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Бахчисарайского района Республики Крым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КАШТАНОВСКИЙ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СЕЛЬСКИЙ СОВЕТ РЕШИЛ: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sub_1"/>
      <w:r>
        <w:rPr>
          <w:rFonts w:hint="default" w:ascii="Times New Roman" w:hAnsi="Times New Roman" w:cs="Times New Roman"/>
          <w:sz w:val="28"/>
          <w:szCs w:val="28"/>
        </w:rPr>
        <w:t xml:space="preserve">Внести изменения в Приложение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№ 1 к «Положению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eastAsia="zh-CN"/>
        </w:rPr>
        <w:t xml:space="preserve"> 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порядке определения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размера арендной платы, платы за установление сервитута,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том числе публичного, платы за проведение перераспределения земельных участков, размера цены продажи,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стоимости права аренды, размера рыночной стоимости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земельных участков,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предоставления рассрочки платежа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 выкупе земельных участков, находящихся в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муниципальной собственности муниципального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 Каштановского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сельское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Бахчисарайского района Республики Крым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», утвержденному Р</w:t>
      </w:r>
      <w:r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сессии </w:t>
      </w:r>
      <w:r>
        <w:rPr>
          <w:rFonts w:ascii="Times New Roman" w:hAnsi="Times New Roman"/>
          <w:sz w:val="28"/>
          <w:szCs w:val="28"/>
          <w:lang w:val="ru-RU"/>
        </w:rPr>
        <w:t>Каштановского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совета </w:t>
      </w:r>
      <w:r>
        <w:rPr>
          <w:rFonts w:ascii="Times New Roman" w:hAnsi="Times New Roman"/>
          <w:sz w:val="28"/>
          <w:szCs w:val="28"/>
        </w:rPr>
        <w:t xml:space="preserve">2 созыва от </w:t>
      </w:r>
      <w:r>
        <w:rPr>
          <w:rFonts w:hint="default" w:ascii="Times New Roman" w:hAnsi="Times New Roman"/>
          <w:sz w:val="28"/>
          <w:szCs w:val="28"/>
          <w:lang w:val="ru-RU"/>
        </w:rPr>
        <w:t>22.05.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hint="default"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hint="default" w:ascii="Times New Roman" w:hAnsi="Times New Roman"/>
          <w:sz w:val="28"/>
          <w:szCs w:val="28"/>
          <w:lang w:val="ru-RU"/>
        </w:rPr>
        <w:t>48, изложив его в новой редакции (приложение прилагается к данному решению и является его неотъемлемой частью).</w:t>
      </w:r>
    </w:p>
    <w:p>
      <w:pPr>
        <w:pStyle w:val="1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ешение подлежит обнародованию на </w:t>
      </w:r>
      <w:r>
        <w:rPr>
          <w:rFonts w:hint="default" w:ascii="Times New Roman" w:hAnsi="Times New Roman" w:cs="Times New Roman"/>
          <w:sz w:val="28"/>
          <w:szCs w:val="28"/>
        </w:rPr>
        <w:t>официальном сайте Каштановского сельского поселения Бахчисарайского района Республики Крым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"http://kashtanovskoe-sp.ru/"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http://kashtanovskoe-sp.ru/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) и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на портале Правительства Республики Крым: http://rk.gov.ru в разделе: муниципальные образования, подраздел – Бахчисарайский район, муниципальные образования Бахчисарайского района, Каштановское сельское поселение</w:t>
      </w:r>
    </w:p>
    <w:bookmarkEnd w:id="0"/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sub_2"/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</w:t>
      </w:r>
      <w:bookmarkEnd w:id="1"/>
      <w:bookmarkStart w:id="2" w:name="sub_3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</w:t>
      </w:r>
      <w:bookmarkStart w:id="4" w:name="_GoBack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ешение вступает в силу с 1 января 2023 года.</w:t>
      </w:r>
    </w:p>
    <w:bookmarkEnd w:id="2"/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3" w:name="sub_4"/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Контроль за выполнением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оставляю за собой.</w:t>
      </w:r>
    </w:p>
    <w:bookmarkEnd w:id="3"/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Каштановского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совета – глава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Каштановского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сельского поселения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Бахчисарайского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района Республики Крым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.Э. Григорян</w:t>
      </w:r>
    </w:p>
    <w:p>
      <w:pPr>
        <w:widowControl w:val="0"/>
        <w:spacing w:line="100" w:lineRule="atLeast"/>
        <w:jc w:val="both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both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</w:p>
    <w:p>
      <w:pPr>
        <w:widowControl w:val="0"/>
        <w:wordWrap w:val="0"/>
        <w:spacing w:line="100" w:lineRule="atLeast"/>
        <w:jc w:val="right"/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</w:pPr>
      <w:r>
        <w:rPr>
          <w:rFonts w:hint="default" w:ascii="Times New Roman" w:hAnsi="Times New Roman" w:eastAsia="SimSun" w:cs="Times New Roman"/>
          <w:kern w:val="2"/>
          <w:sz w:val="24"/>
          <w:szCs w:val="24"/>
          <w:lang w:eastAsia="en-US"/>
        </w:rPr>
        <w:t>Приложение № 1</w:t>
      </w:r>
    </w:p>
    <w:p>
      <w:pPr>
        <w:widowControl w:val="0"/>
        <w:wordWrap w:val="0"/>
        <w:spacing w:line="100" w:lineRule="atLeast"/>
        <w:jc w:val="center"/>
        <w:rPr>
          <w:rFonts w:hint="default" w:ascii="Times New Roman" w:hAnsi="Times New Roman" w:eastAsia="SimSun" w:cs="Times New Roman"/>
          <w:kern w:val="2"/>
          <w:sz w:val="24"/>
          <w:szCs w:val="24"/>
          <w:lang w:val="ru-RU" w:eastAsia="en-US"/>
        </w:rPr>
      </w:pPr>
      <w:r>
        <w:rPr>
          <w:rFonts w:hint="default" w:ascii="Times New Roman" w:hAnsi="Times New Roman" w:eastAsia="SimSun" w:cs="Times New Roman"/>
          <w:kern w:val="2"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        к Положению</w:t>
      </w:r>
    </w:p>
    <w:p>
      <w:pPr>
        <w:widowControl w:val="0"/>
        <w:spacing w:line="100" w:lineRule="atLeast"/>
        <w:jc w:val="both"/>
        <w:rPr>
          <w:rFonts w:hint="default" w:ascii="Times New Roman" w:hAnsi="Times New Roman" w:eastAsia="SimSun" w:cs="Times New Roman"/>
          <w:b/>
          <w:kern w:val="2"/>
          <w:sz w:val="28"/>
          <w:szCs w:val="28"/>
          <w:lang w:eastAsia="en-US"/>
        </w:rPr>
      </w:pPr>
    </w:p>
    <w:p>
      <w:pPr>
        <w:widowControl w:val="0"/>
        <w:spacing w:line="100" w:lineRule="atLeast"/>
        <w:jc w:val="both"/>
        <w:rPr>
          <w:rFonts w:hint="default" w:ascii="Times New Roman" w:hAnsi="Times New Roman" w:eastAsia="SimSun" w:cs="Times New Roman"/>
          <w:b/>
          <w:kern w:val="2"/>
          <w:sz w:val="28"/>
          <w:szCs w:val="28"/>
          <w:lang w:eastAsia="en-US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default" w:ascii="Times New Roman" w:hAnsi="Times New Roman" w:cs="Times New Roman"/>
          <w:sz w:val="21"/>
          <w:szCs w:val="21"/>
          <w:lang w:eastAsia="ru-RU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eastAsia="ru-RU"/>
        </w:rPr>
        <w:t>СТАВКИ АРЕНДНОЙ ПЛАТЫ,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default" w:ascii="Times New Roman" w:hAnsi="Times New Roman" w:cs="Times New Roman"/>
          <w:sz w:val="21"/>
          <w:szCs w:val="21"/>
          <w:lang w:eastAsia="ru-RU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eastAsia="ru-RU"/>
        </w:rPr>
        <w:t>установленные в процентах от кадастровой стоимости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default"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eastAsia="ru-RU"/>
        </w:rPr>
        <w:t>в отношении земельных участков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en-US" w:eastAsia="ru-RU"/>
        </w:rPr>
        <w:t xml:space="preserve"> муниципальной собственности</w:t>
      </w:r>
      <w:r>
        <w:rPr>
          <w:rFonts w:hint="default" w:ascii="Times New Roman" w:hAnsi="Times New Roman" w:cs="Times New Roman"/>
          <w:b/>
          <w:bCs/>
          <w:sz w:val="27"/>
          <w:szCs w:val="27"/>
          <w:lang w:eastAsia="ru-RU"/>
        </w:rPr>
        <w:t>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default" w:ascii="Times New Roman" w:hAnsi="Times New Roman" w:cs="Times New Roman"/>
          <w:sz w:val="21"/>
          <w:szCs w:val="21"/>
          <w:lang w:eastAsia="ru-RU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eastAsia="ru-RU"/>
        </w:rPr>
        <w:t>расположенных на территории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7"/>
          <w:szCs w:val="27"/>
          <w:lang w:eastAsia="ru-RU"/>
        </w:rPr>
        <w:t>Каштановского сельского поселения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4113"/>
        <w:gridCol w:w="196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Код вида разрешенного использования земельного участка. (включительно коды)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11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В границах населенного пункта, %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За границами населенного пункта,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1.0   (1.1-1.20)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Сельскохозяйственное использование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10,0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2.0    (2.1-2.7)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Жилая застройка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0,8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3.0    (3.1-3.10)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3,0 (прочие)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2,0*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4,0 (прочие)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4.0    (4.1-4.10)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Предпринимательство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6,0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5.0    (5.1-5.5)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Отдых (рекреация)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6.0    (6.1-6.12)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Производственная деятельность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3,0*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5,0 (прочие)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7.0    (7.1-7.6)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Транспорт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3,0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8.0    (8.1-8.4)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Обеспечение обороны и безопасности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9.0    (9.1-9.3)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Деятельность по особой охране и изучению природы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10.0    (10.1-10.4)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Использование лесов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11.0    (11.1-11.3)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Водные объекты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12.0    (12.0.1-12.3)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0,5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13.0    (13.1-13.3)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Земельные участки общего назначения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14.0</w:t>
            </w:r>
          </w:p>
        </w:tc>
        <w:tc>
          <w:tcPr>
            <w:tcW w:w="41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val="ru-RU"/>
              </w:rPr>
              <w:t>Зе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"https://classinform.ru/classifikator-vidov-razreshennogo-ispolzovaniia-zemelnykh-uchastkov/vri-kod-zemelnogo-uchastka-14.0.html" </w:instrTex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мельные участки, входящие в состав общего имущества собственников индивидуальных жилых домов в малоэтажном жилом комплексе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0,5</w:t>
            </w:r>
          </w:p>
        </w:tc>
        <w:tc>
          <w:tcPr>
            <w:tcW w:w="19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1,0</w:t>
            </w:r>
          </w:p>
        </w:tc>
      </w:tr>
    </w:tbl>
    <w:p>
      <w:pPr>
        <w:rPr>
          <w:rFonts w:hint="default"/>
          <w:lang w:val="ru-RU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Примечания:</w:t>
      </w:r>
    </w:p>
    <w:p>
      <w:pPr>
        <w:pStyle w:val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</w:rPr>
        <w:t>Арендная ставка для арендаторов, являющихся</w:t>
      </w:r>
      <w:r>
        <w:rPr>
          <w:rFonts w:hint="default" w:ascii="Times New Roman" w:hAnsi="Times New Roman" w:cs="Times New Roman"/>
          <w:lang w:val="ru-RU"/>
        </w:rPr>
        <w:t xml:space="preserve"> федеральными, </w:t>
      </w:r>
      <w:r>
        <w:rPr>
          <w:rFonts w:ascii="Times New Roman" w:hAnsi="Times New Roman" w:cs="Times New Roman"/>
        </w:rPr>
        <w:t xml:space="preserve"> государственными или муниципальными   </w:t>
      </w:r>
    </w:p>
    <w:p>
      <w:pPr>
        <w:pStyle w:val="9"/>
        <w:jc w:val="both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предприятиями, организациями, учреждениями.</w:t>
      </w:r>
    </w:p>
    <w:sectPr>
      <w:pgSz w:w="11906" w:h="16838"/>
      <w:pgMar w:top="850" w:right="567" w:bottom="850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A952A"/>
    <w:multiLevelType w:val="singleLevel"/>
    <w:tmpl w:val="0D2A952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616E"/>
    <w:rsid w:val="246B3221"/>
    <w:rsid w:val="2819550A"/>
    <w:rsid w:val="49A629C3"/>
    <w:rsid w:val="573F6829"/>
    <w:rsid w:val="5CE303EC"/>
    <w:rsid w:val="765A45A0"/>
    <w:rsid w:val="7C5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tabs>
        <w:tab w:val="left" w:pos="0"/>
      </w:tabs>
      <w:ind w:left="1008" w:hanging="1008"/>
      <w:outlineLvl w:val="4"/>
    </w:pPr>
    <w:rPr>
      <w:b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header"/>
    <w:basedOn w:val="1"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qFormat/>
    <w:uiPriority w:val="1"/>
    <w:pPr>
      <w:ind w:left="2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styleId="8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onsPlusNormal"/>
    <w:qFormat/>
    <w:uiPriority w:val="99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Tms Rmn" w:hAnsi="Tms Rmn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2021-10-19T08:50:00Z</dcterms:created>
  <dc:creator>Admin</dc:creator>
  <cp:lastModifiedBy>Admin</cp:lastModifiedBy>
  <cp:lastPrinted>2022-03-01T12:07:00Z</cp:lastPrinted>
  <dcterms:modified xsi:type="dcterms:W3CDTF">2022-09-30T11:18:31Z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69A24B46003A442AB7932191E3D4965D</vt:lpwstr>
  </property>
</Properties>
</file>