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09" w:rsidRDefault="00D75B09" w:rsidP="00806503">
      <w:pPr>
        <w:spacing w:after="200" w:line="276" w:lineRule="auto"/>
        <w:jc w:val="center"/>
        <w:rPr>
          <w:rFonts w:eastAsia="Times New Roman"/>
          <w:b/>
          <w:bCs/>
          <w:color w:val="000000"/>
          <w:sz w:val="27"/>
          <w:szCs w:val="27"/>
        </w:rPr>
      </w:pPr>
      <w:r>
        <w:rPr>
          <w:b/>
          <w:noProof/>
        </w:rPr>
        <w:drawing>
          <wp:inline distT="0" distB="0" distL="0" distR="0">
            <wp:extent cx="657225"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D75B09" w:rsidRPr="0044410C" w:rsidRDefault="00D75B09" w:rsidP="00D75B09">
      <w:pPr>
        <w:autoSpaceDE w:val="0"/>
        <w:autoSpaceDN w:val="0"/>
        <w:jc w:val="center"/>
        <w:rPr>
          <w:b/>
        </w:rPr>
      </w:pPr>
      <w:r w:rsidRPr="0044410C">
        <w:rPr>
          <w:b/>
        </w:rPr>
        <w:t>АДМИНИСТРАЦИЯ КАШТАНОВСКОГО СЕЛЬСКОГО ПОСЕЛЕНИЯ</w:t>
      </w:r>
    </w:p>
    <w:p w:rsidR="00D75B09" w:rsidRPr="0044410C" w:rsidRDefault="00D75B09" w:rsidP="00D75B09">
      <w:pPr>
        <w:autoSpaceDE w:val="0"/>
        <w:autoSpaceDN w:val="0"/>
        <w:jc w:val="center"/>
        <w:rPr>
          <w:b/>
        </w:rPr>
      </w:pPr>
      <w:r w:rsidRPr="0044410C">
        <w:rPr>
          <w:b/>
        </w:rPr>
        <w:t>БАХЧИСАРАЙСКОГО РАЙОНА РЕСПУБЛИКИ КРЫМ</w:t>
      </w:r>
    </w:p>
    <w:p w:rsidR="00D75B09" w:rsidRPr="008068CF" w:rsidRDefault="00D75B09" w:rsidP="00D75B09">
      <w:pPr>
        <w:keepNext/>
        <w:jc w:val="center"/>
        <w:outlineLvl w:val="0"/>
        <w:rPr>
          <w:b/>
        </w:rPr>
      </w:pPr>
    </w:p>
    <w:p w:rsidR="00D75B09" w:rsidRPr="00C412AE" w:rsidRDefault="00D75B09" w:rsidP="00D75B09">
      <w:pPr>
        <w:jc w:val="center"/>
        <w:rPr>
          <w:b/>
        </w:rPr>
      </w:pPr>
      <w:r w:rsidRPr="00C412AE">
        <w:rPr>
          <w:b/>
        </w:rPr>
        <w:t>ПОСТАНОВЛЕНИЕ №02-07/</w:t>
      </w:r>
      <w:r w:rsidR="00361E02">
        <w:rPr>
          <w:b/>
        </w:rPr>
        <w:t xml:space="preserve"> Проект</w:t>
      </w:r>
    </w:p>
    <w:p w:rsidR="00806503" w:rsidRPr="00806503" w:rsidRDefault="00806503" w:rsidP="00806503">
      <w:pPr>
        <w:spacing w:after="200" w:line="276" w:lineRule="auto"/>
        <w:jc w:val="center"/>
        <w:rPr>
          <w:rFonts w:eastAsia="Times New Roman"/>
          <w:sz w:val="27"/>
          <w:szCs w:val="27"/>
        </w:rPr>
      </w:pPr>
    </w:p>
    <w:p w:rsidR="00806503" w:rsidRPr="00E1256E" w:rsidRDefault="00806503" w:rsidP="00E1256E">
      <w:pPr>
        <w:widowControl w:val="0"/>
        <w:rPr>
          <w:rFonts w:eastAsia="Times New Roman"/>
          <w:noProof/>
          <w:color w:val="000000"/>
          <w:shd w:val="clear" w:color="auto" w:fill="FFFFFF"/>
        </w:rPr>
      </w:pPr>
      <w:r w:rsidRPr="00806503">
        <w:rPr>
          <w:rFonts w:eastAsia="Times New Roman"/>
          <w:noProof/>
          <w:color w:val="000000"/>
          <w:shd w:val="clear" w:color="auto" w:fill="FFFFFF"/>
        </w:rPr>
        <w:t>от __.__.202</w:t>
      </w:r>
      <w:r w:rsidR="00FE201A">
        <w:rPr>
          <w:rFonts w:eastAsia="Times New Roman"/>
          <w:noProof/>
          <w:color w:val="000000"/>
          <w:shd w:val="clear" w:color="auto" w:fill="FFFFFF"/>
        </w:rPr>
        <w:t>3</w:t>
      </w:r>
      <w:r w:rsidRPr="00806503">
        <w:rPr>
          <w:rFonts w:eastAsia="Times New Roman"/>
          <w:noProof/>
          <w:color w:val="000000"/>
          <w:shd w:val="clear" w:color="auto" w:fill="FFFFFF"/>
        </w:rPr>
        <w:t xml:space="preserve"> </w:t>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t xml:space="preserve">        </w:t>
      </w:r>
      <w:r w:rsidR="00E1256E">
        <w:rPr>
          <w:rFonts w:eastAsia="Times New Roman"/>
          <w:noProof/>
          <w:color w:val="000000"/>
          <w:shd w:val="clear" w:color="auto" w:fill="FFFFFF"/>
        </w:rPr>
        <w:t xml:space="preserve">            </w:t>
      </w:r>
      <w:r w:rsidR="00E1256E" w:rsidRPr="00E1256E">
        <w:rPr>
          <w:bCs/>
          <w:color w:val="000000"/>
          <w:shd w:val="clear" w:color="auto" w:fill="FFFFFF"/>
        </w:rPr>
        <w:t xml:space="preserve">с. </w:t>
      </w:r>
      <w:r w:rsidR="00D75B09">
        <w:rPr>
          <w:bCs/>
          <w:color w:val="000000"/>
          <w:shd w:val="clear" w:color="auto" w:fill="FFFFFF"/>
        </w:rPr>
        <w:t>Каштаны</w:t>
      </w:r>
    </w:p>
    <w:p w:rsidR="00E1256E" w:rsidRPr="00806503" w:rsidRDefault="00E1256E" w:rsidP="00E1256E">
      <w:pPr>
        <w:widowControl w:val="0"/>
        <w:rPr>
          <w:rFonts w:eastAsia="Times New Roman"/>
          <w:b/>
          <w:bCs/>
          <w:color w:val="000000"/>
          <w:lang w:eastAsia="ar-SA"/>
        </w:rPr>
      </w:pPr>
    </w:p>
    <w:p w:rsidR="00806503" w:rsidRPr="00FE201A" w:rsidRDefault="00806503" w:rsidP="00FE201A">
      <w:pPr>
        <w:tabs>
          <w:tab w:val="left" w:pos="5103"/>
        </w:tabs>
        <w:suppressAutoHyphens/>
        <w:ind w:right="-1"/>
        <w:jc w:val="center"/>
        <w:rPr>
          <w:rFonts w:eastAsia="Times New Roman"/>
          <w:b/>
          <w:bCs/>
          <w:szCs w:val="22"/>
          <w:lang w:eastAsia="ar-SA"/>
        </w:rPr>
      </w:pPr>
      <w:r w:rsidRPr="00FE201A">
        <w:rPr>
          <w:rFonts w:eastAsia="Times New Roman"/>
          <w:b/>
          <w:bCs/>
          <w:szCs w:val="22"/>
          <w:lang w:eastAsia="ar-SA"/>
        </w:rPr>
        <w:t>Об утверждении административного регламента предоставления муниципальной услуги "</w:t>
      </w:r>
      <w:bookmarkStart w:id="0" w:name="_Hlk99367791"/>
      <w:bookmarkStart w:id="1" w:name="_Hlk102037336"/>
      <w:r w:rsidR="00445F47" w:rsidRPr="00FE201A">
        <w:rPr>
          <w:rFonts w:eastAsia="Times New Roman"/>
          <w:b/>
          <w:bCs/>
          <w:szCs w:val="22"/>
          <w:lang w:eastAsia="ar-SA"/>
        </w:rPr>
        <w:t>Выдача архивных справок, архивных выписок и архивных копий по социально-правовым запросам</w:t>
      </w:r>
      <w:bookmarkEnd w:id="0"/>
      <w:bookmarkEnd w:id="1"/>
      <w:r w:rsidRPr="00FE201A">
        <w:rPr>
          <w:rFonts w:eastAsia="Times New Roman"/>
          <w:b/>
          <w:bCs/>
          <w:szCs w:val="22"/>
          <w:lang w:eastAsia="ar-SA"/>
        </w:rPr>
        <w:t>"</w:t>
      </w:r>
    </w:p>
    <w:p w:rsidR="00806503" w:rsidRPr="00806503" w:rsidRDefault="00806503" w:rsidP="00806503">
      <w:pPr>
        <w:suppressAutoHyphens/>
        <w:jc w:val="center"/>
        <w:rPr>
          <w:rFonts w:eastAsia="Times New Roman"/>
          <w:lang w:eastAsia="ar-SA"/>
        </w:rPr>
      </w:pPr>
    </w:p>
    <w:p w:rsidR="003521C8" w:rsidRPr="003521C8" w:rsidRDefault="00806503" w:rsidP="003521C8">
      <w:pPr>
        <w:suppressAutoHyphens/>
        <w:spacing w:after="120"/>
        <w:jc w:val="both"/>
        <w:rPr>
          <w:rFonts w:eastAsia="Times New Roman"/>
          <w:bCs/>
        </w:rPr>
      </w:pPr>
      <w:r w:rsidRPr="00806503">
        <w:rPr>
          <w:rFonts w:eastAsia="Times New Roman"/>
          <w:lang w:eastAsia="ar-SA"/>
        </w:rPr>
        <w:tab/>
      </w:r>
      <w:r w:rsidRPr="00806503">
        <w:rPr>
          <w:rFonts w:eastAsia="Times New Roman" w:cs="Arial"/>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806503">
        <w:rPr>
          <w:rFonts w:eastAsia="Times New Roman"/>
        </w:rPr>
        <w:t>, руководствуясь</w:t>
      </w:r>
      <w:r w:rsidR="00E1256E" w:rsidRPr="00E1256E">
        <w:rPr>
          <w:rFonts w:eastAsia="Times New Roman"/>
        </w:rPr>
        <w:t xml:space="preserve"> Уставом муниципального образования</w:t>
      </w:r>
      <w:r w:rsidR="00E1256E" w:rsidRPr="00E1256E">
        <w:rPr>
          <w:rFonts w:eastAsia="Times New Roman"/>
          <w:bCs/>
        </w:rPr>
        <w:t xml:space="preserve"> </w:t>
      </w:r>
      <w:bookmarkStart w:id="2" w:name="_Hlk95135520"/>
      <w:proofErr w:type="spellStart"/>
      <w:r w:rsidR="003521C8" w:rsidRPr="003521C8">
        <w:rPr>
          <w:rFonts w:eastAsia="Times New Roman"/>
          <w:bCs/>
        </w:rPr>
        <w:t>Каштановское</w:t>
      </w:r>
      <w:proofErr w:type="spellEnd"/>
      <w:r w:rsidR="003521C8" w:rsidRPr="003521C8">
        <w:rPr>
          <w:rFonts w:eastAsia="Times New Roman"/>
          <w:bCs/>
        </w:rPr>
        <w:t xml:space="preserve"> сельское поселение Бахчисарайского района Республики Крым, администрация </w:t>
      </w:r>
      <w:proofErr w:type="spellStart"/>
      <w:r w:rsidR="003521C8" w:rsidRPr="003521C8">
        <w:rPr>
          <w:rFonts w:eastAsia="Times New Roman"/>
          <w:bCs/>
        </w:rPr>
        <w:t>Каштановского</w:t>
      </w:r>
      <w:proofErr w:type="spellEnd"/>
      <w:r w:rsidR="003521C8" w:rsidRPr="003521C8">
        <w:rPr>
          <w:rFonts w:eastAsia="Times New Roman"/>
          <w:bCs/>
        </w:rPr>
        <w:t xml:space="preserve"> сельского поселения Бахчисарайского района Республики Крым</w:t>
      </w:r>
      <w:bookmarkEnd w:id="2"/>
      <w:r w:rsidR="003521C8" w:rsidRPr="003521C8">
        <w:rPr>
          <w:rFonts w:eastAsia="Times New Roman"/>
          <w:bCs/>
        </w:rPr>
        <w:t xml:space="preserve">, </w:t>
      </w:r>
    </w:p>
    <w:p w:rsidR="00806503" w:rsidRPr="00806503" w:rsidRDefault="00806503" w:rsidP="00FE201A">
      <w:pPr>
        <w:suppressAutoHyphens/>
        <w:spacing w:after="120"/>
        <w:jc w:val="center"/>
        <w:rPr>
          <w:rFonts w:eastAsia="Times New Roman" w:cs="Arial"/>
          <w:b/>
          <w:bCs/>
          <w:lang w:eastAsia="ar-SA"/>
        </w:rPr>
      </w:pPr>
      <w:r w:rsidRPr="00806503">
        <w:rPr>
          <w:rFonts w:eastAsia="Times New Roman"/>
          <w:b/>
          <w:bCs/>
        </w:rPr>
        <w:t>ПОСТАНОВЛЯЕТ:</w:t>
      </w:r>
    </w:p>
    <w:p w:rsidR="00806503" w:rsidRPr="00806503" w:rsidRDefault="00D324E4" w:rsidP="00FE201A">
      <w:pPr>
        <w:widowControl w:val="0"/>
        <w:tabs>
          <w:tab w:val="left" w:pos="298"/>
        </w:tabs>
        <w:ind w:left="20" w:right="20" w:firstLine="689"/>
        <w:jc w:val="both"/>
        <w:rPr>
          <w:rFonts w:eastAsia="Times New Roman"/>
          <w:color w:val="000000"/>
        </w:rPr>
      </w:pPr>
      <w:r>
        <w:rPr>
          <w:rFonts w:eastAsia="Times New Roman"/>
          <w:color w:val="000000"/>
        </w:rPr>
        <w:t>1. Утвердить прилагаемый а</w:t>
      </w:r>
      <w:r w:rsidR="00806503" w:rsidRPr="00806503">
        <w:rPr>
          <w:rFonts w:eastAsia="Times New Roman"/>
          <w:color w:val="000000"/>
        </w:rPr>
        <w:t>дминистративный регламент предоставления муниципальной услуги "</w:t>
      </w:r>
      <w:bookmarkStart w:id="3" w:name="_Hlk94093005"/>
      <w:r w:rsidR="00445F47" w:rsidRPr="00445F47">
        <w:rPr>
          <w:rFonts w:eastAsia="Times New Roman"/>
          <w:bCs/>
          <w:color w:val="000000"/>
        </w:rPr>
        <w:t>Выдача архивных справок, архивных выписок и архивных копий по социально-правовым запросам</w:t>
      </w:r>
      <w:bookmarkEnd w:id="3"/>
      <w:r w:rsidR="00806503" w:rsidRPr="00806503">
        <w:rPr>
          <w:rFonts w:eastAsia="Times New Roman"/>
          <w:color w:val="000000"/>
        </w:rPr>
        <w:t>".</w:t>
      </w:r>
    </w:p>
    <w:p w:rsidR="00CE5E21" w:rsidRPr="00CE5E21" w:rsidRDefault="00CE5E21" w:rsidP="00CE5E21">
      <w:pPr>
        <w:widowControl w:val="0"/>
        <w:tabs>
          <w:tab w:val="left" w:pos="298"/>
        </w:tabs>
        <w:ind w:left="20" w:right="20" w:firstLine="689"/>
        <w:jc w:val="both"/>
        <w:rPr>
          <w:rFonts w:eastAsia="Times New Roman"/>
          <w:bCs/>
          <w:shd w:val="clear" w:color="auto" w:fill="FFFFFF"/>
          <w:lang w:bidi="ru-RU"/>
        </w:rPr>
      </w:pPr>
      <w:r w:rsidRPr="00CE5E21">
        <w:rPr>
          <w:rFonts w:eastAsia="Times New Roman"/>
          <w:bCs/>
          <w:shd w:val="clear" w:color="auto" w:fill="FFFFFF"/>
        </w:rPr>
        <w:t xml:space="preserve">2. </w:t>
      </w:r>
      <w:proofErr w:type="gramStart"/>
      <w:r w:rsidRPr="00CE5E21">
        <w:rPr>
          <w:rFonts w:eastAsia="Times New Roman"/>
          <w:bCs/>
          <w:shd w:val="clear" w:color="auto" w:fill="FFFFFF"/>
        </w:rPr>
        <w:t>Разместить</w:t>
      </w:r>
      <w:proofErr w:type="gramEnd"/>
      <w:r w:rsidRPr="00CE5E21">
        <w:rPr>
          <w:rFonts w:eastAsia="Times New Roman"/>
          <w:bCs/>
          <w:shd w:val="clear" w:color="auto" w:fill="FFFFFF"/>
        </w:rPr>
        <w:t xml:space="preserve"> настоящее постановление в</w:t>
      </w:r>
      <w:r w:rsidRPr="00CE5E21">
        <w:rPr>
          <w:rFonts w:eastAsia="Times New Roman"/>
          <w:bCs/>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CE5E21">
          <w:rPr>
            <w:rStyle w:val="a9"/>
            <w:rFonts w:eastAsia="Times New Roman"/>
            <w:bCs/>
            <w:color w:val="auto"/>
            <w:u w:val="none"/>
            <w:shd w:val="clear" w:color="auto" w:fill="FFFFFF"/>
            <w:lang w:bidi="ru-RU"/>
          </w:rPr>
          <w:t>https://www.gosuslugi.ru/</w:t>
        </w:r>
      </w:hyperlink>
      <w:r w:rsidRPr="00CE5E21">
        <w:rPr>
          <w:rFonts w:eastAsia="Times New Roman"/>
          <w:bCs/>
          <w:shd w:val="clear" w:color="auto" w:fill="FFFFFF"/>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CE5E21">
        <w:rPr>
          <w:rFonts w:eastAsia="Times New Roman"/>
          <w:bCs/>
          <w:shd w:val="clear" w:color="auto" w:fill="FFFFFF"/>
          <w:lang w:bidi="ru-RU"/>
        </w:rPr>
        <w:t>Каштановское</w:t>
      </w:r>
      <w:proofErr w:type="spellEnd"/>
      <w:r w:rsidRPr="00CE5E21">
        <w:rPr>
          <w:rFonts w:eastAsia="Times New Roman"/>
          <w:bCs/>
          <w:shd w:val="clear" w:color="auto" w:fill="FFFFFF"/>
          <w:lang w:bidi="ru-RU"/>
        </w:rPr>
        <w:t xml:space="preserve"> сельское поселение (https://kashtanovskoe.rk.gov.ru/), а также на информационном </w:t>
      </w:r>
      <w:proofErr w:type="gramStart"/>
      <w:r w:rsidRPr="00CE5E21">
        <w:rPr>
          <w:rFonts w:eastAsia="Times New Roman"/>
          <w:bCs/>
          <w:shd w:val="clear" w:color="auto" w:fill="FFFFFF"/>
          <w:lang w:bidi="ru-RU"/>
        </w:rPr>
        <w:t>стенде</w:t>
      </w:r>
      <w:proofErr w:type="gramEnd"/>
      <w:r w:rsidRPr="00CE5E21">
        <w:rPr>
          <w:rFonts w:eastAsia="Times New Roman"/>
          <w:bCs/>
          <w:shd w:val="clear" w:color="auto" w:fill="FFFFFF"/>
          <w:lang w:bidi="ru-RU"/>
        </w:rPr>
        <w:t xml:space="preserve"> в здании администрации </w:t>
      </w:r>
      <w:proofErr w:type="spellStart"/>
      <w:r w:rsidRPr="00CE5E21">
        <w:rPr>
          <w:rFonts w:eastAsia="Times New Roman"/>
          <w:bCs/>
          <w:shd w:val="clear" w:color="auto" w:fill="FFFFFF"/>
          <w:lang w:bidi="ru-RU"/>
        </w:rPr>
        <w:t>Каштановского</w:t>
      </w:r>
      <w:proofErr w:type="spellEnd"/>
      <w:r w:rsidRPr="00CE5E21">
        <w:rPr>
          <w:rFonts w:eastAsia="Times New Roman"/>
          <w:bCs/>
          <w:shd w:val="clear" w:color="auto" w:fill="FFFFFF"/>
          <w:lang w:bidi="ru-RU"/>
        </w:rPr>
        <w:t xml:space="preserve"> сельского поселения Бахчисарайского района Республики Крым.</w:t>
      </w:r>
    </w:p>
    <w:p w:rsidR="00CE5E21" w:rsidRPr="00CE5E21" w:rsidRDefault="00CE5E21" w:rsidP="00CE5E21">
      <w:pPr>
        <w:widowControl w:val="0"/>
        <w:tabs>
          <w:tab w:val="left" w:pos="298"/>
        </w:tabs>
        <w:ind w:left="20" w:right="20" w:firstLine="689"/>
        <w:jc w:val="both"/>
        <w:rPr>
          <w:rFonts w:eastAsia="Times New Roman"/>
          <w:bCs/>
          <w:shd w:val="clear" w:color="auto" w:fill="FFFFFF"/>
        </w:rPr>
      </w:pPr>
      <w:r w:rsidRPr="00CE5E21">
        <w:rPr>
          <w:rFonts w:eastAsia="Times New Roman"/>
          <w:bCs/>
          <w:shd w:val="clear" w:color="auto" w:fill="FFFFFF"/>
          <w:lang w:bidi="ru-RU"/>
        </w:rPr>
        <w:t>3. Настоящее постановление вступает в силу со дня его официального опубликования (обнародования) в установленном порядке.</w:t>
      </w:r>
    </w:p>
    <w:p w:rsidR="00CE5E21" w:rsidRPr="00CE5E21" w:rsidRDefault="00CE5E21" w:rsidP="00CE5E21">
      <w:pPr>
        <w:widowControl w:val="0"/>
        <w:tabs>
          <w:tab w:val="left" w:pos="298"/>
        </w:tabs>
        <w:ind w:left="20" w:right="20" w:firstLine="689"/>
        <w:jc w:val="both"/>
        <w:rPr>
          <w:rFonts w:eastAsia="Times New Roman"/>
          <w:bCs/>
          <w:shd w:val="clear" w:color="auto" w:fill="FFFFFF"/>
        </w:rPr>
      </w:pPr>
      <w:r w:rsidRPr="00CE5E21">
        <w:rPr>
          <w:rFonts w:eastAsia="Times New Roman"/>
          <w:bCs/>
          <w:shd w:val="clear" w:color="auto" w:fill="FFFFFF"/>
        </w:rPr>
        <w:t xml:space="preserve">4. </w:t>
      </w:r>
      <w:proofErr w:type="gramStart"/>
      <w:r w:rsidRPr="00CE5E21">
        <w:rPr>
          <w:rFonts w:eastAsia="Times New Roman"/>
          <w:bCs/>
          <w:shd w:val="clear" w:color="auto" w:fill="FFFFFF"/>
        </w:rPr>
        <w:t>Контроль за</w:t>
      </w:r>
      <w:proofErr w:type="gramEnd"/>
      <w:r w:rsidRPr="00CE5E21">
        <w:rPr>
          <w:rFonts w:eastAsia="Times New Roman"/>
          <w:bCs/>
          <w:shd w:val="clear" w:color="auto" w:fill="FFFFFF"/>
        </w:rPr>
        <w:t xml:space="preserve"> исполнением настоящего постановления оставляю за собой.</w:t>
      </w:r>
    </w:p>
    <w:p w:rsidR="00CE5E21" w:rsidRPr="00CE5E21" w:rsidRDefault="00CE5E21" w:rsidP="00CE5E21">
      <w:pPr>
        <w:widowControl w:val="0"/>
        <w:tabs>
          <w:tab w:val="left" w:pos="298"/>
        </w:tabs>
        <w:ind w:left="20" w:right="20" w:firstLine="689"/>
        <w:jc w:val="both"/>
        <w:rPr>
          <w:rFonts w:eastAsia="Times New Roman"/>
          <w:bCs/>
          <w:shd w:val="clear" w:color="auto" w:fill="FFFFFF"/>
        </w:rPr>
      </w:pPr>
    </w:p>
    <w:p w:rsidR="00CE5E21" w:rsidRDefault="00CE5E21" w:rsidP="00CE5E21">
      <w:pPr>
        <w:widowControl w:val="0"/>
        <w:tabs>
          <w:tab w:val="left" w:pos="298"/>
        </w:tabs>
        <w:ind w:left="20" w:right="20" w:firstLine="689"/>
        <w:jc w:val="both"/>
        <w:rPr>
          <w:rFonts w:eastAsia="Times New Roman"/>
          <w:bCs/>
          <w:shd w:val="clear" w:color="auto" w:fill="FFFFFF"/>
        </w:rPr>
      </w:pPr>
    </w:p>
    <w:p w:rsidR="00D75B09" w:rsidRPr="009E3B05" w:rsidRDefault="00D75B09" w:rsidP="00D75B09">
      <w:pPr>
        <w:rPr>
          <w:b/>
          <w:sz w:val="26"/>
          <w:szCs w:val="26"/>
        </w:rPr>
      </w:pPr>
      <w:r w:rsidRPr="009E3B05">
        <w:rPr>
          <w:b/>
          <w:sz w:val="26"/>
          <w:szCs w:val="26"/>
        </w:rPr>
        <w:t xml:space="preserve">Председатель </w:t>
      </w:r>
      <w:proofErr w:type="spellStart"/>
      <w:r w:rsidRPr="009E3B05">
        <w:rPr>
          <w:b/>
          <w:sz w:val="26"/>
          <w:szCs w:val="26"/>
        </w:rPr>
        <w:t>Каштановского</w:t>
      </w:r>
      <w:proofErr w:type="spellEnd"/>
      <w:r w:rsidRPr="009E3B05">
        <w:rPr>
          <w:b/>
          <w:sz w:val="26"/>
          <w:szCs w:val="26"/>
        </w:rPr>
        <w:t xml:space="preserve"> сельского совета  - </w:t>
      </w:r>
    </w:p>
    <w:p w:rsidR="00D75B09" w:rsidRPr="009E3B05" w:rsidRDefault="00D75B09" w:rsidP="00D75B09">
      <w:pPr>
        <w:rPr>
          <w:b/>
          <w:sz w:val="26"/>
          <w:szCs w:val="26"/>
        </w:rPr>
      </w:pPr>
      <w:r w:rsidRPr="009E3B05">
        <w:rPr>
          <w:b/>
          <w:sz w:val="26"/>
          <w:szCs w:val="26"/>
        </w:rPr>
        <w:t xml:space="preserve">глава администрации </w:t>
      </w:r>
      <w:proofErr w:type="spellStart"/>
      <w:r w:rsidRPr="009E3B05">
        <w:rPr>
          <w:b/>
          <w:sz w:val="26"/>
          <w:szCs w:val="26"/>
        </w:rPr>
        <w:t>Каштановского</w:t>
      </w:r>
      <w:proofErr w:type="spellEnd"/>
      <w:r w:rsidRPr="009E3B05">
        <w:rPr>
          <w:b/>
          <w:sz w:val="26"/>
          <w:szCs w:val="26"/>
        </w:rPr>
        <w:t xml:space="preserve"> </w:t>
      </w:r>
    </w:p>
    <w:p w:rsidR="00D75B09" w:rsidRPr="009E3B05" w:rsidRDefault="00D75B09" w:rsidP="00D75B09">
      <w:pPr>
        <w:rPr>
          <w:b/>
          <w:sz w:val="26"/>
          <w:szCs w:val="26"/>
        </w:rPr>
      </w:pPr>
      <w:r w:rsidRPr="009E3B05">
        <w:rPr>
          <w:b/>
          <w:sz w:val="26"/>
          <w:szCs w:val="26"/>
        </w:rPr>
        <w:t xml:space="preserve">сельского поселения Бахчисарайского района </w:t>
      </w:r>
    </w:p>
    <w:p w:rsidR="00D75B09" w:rsidRPr="009E3B05" w:rsidRDefault="00D75B09" w:rsidP="00D75B09">
      <w:pPr>
        <w:rPr>
          <w:sz w:val="26"/>
          <w:szCs w:val="26"/>
        </w:rPr>
      </w:pPr>
      <w:r w:rsidRPr="009E3B05">
        <w:rPr>
          <w:b/>
          <w:sz w:val="26"/>
          <w:szCs w:val="26"/>
        </w:rPr>
        <w:t xml:space="preserve">Республики Крым                    </w:t>
      </w:r>
      <w:r w:rsidRPr="009E3B05">
        <w:rPr>
          <w:b/>
          <w:sz w:val="26"/>
          <w:szCs w:val="26"/>
        </w:rPr>
        <w:tab/>
      </w:r>
      <w:r w:rsidRPr="009E3B05">
        <w:rPr>
          <w:b/>
          <w:sz w:val="26"/>
          <w:szCs w:val="26"/>
        </w:rPr>
        <w:tab/>
      </w:r>
      <w:r w:rsidRPr="009E3B05">
        <w:rPr>
          <w:b/>
          <w:sz w:val="26"/>
          <w:szCs w:val="26"/>
        </w:rPr>
        <w:tab/>
      </w:r>
      <w:r w:rsidRPr="009E3B05">
        <w:rPr>
          <w:b/>
          <w:sz w:val="26"/>
          <w:szCs w:val="26"/>
        </w:rPr>
        <w:tab/>
      </w:r>
      <w:r w:rsidRPr="009E3B05">
        <w:rPr>
          <w:b/>
          <w:sz w:val="26"/>
          <w:szCs w:val="26"/>
        </w:rPr>
        <w:tab/>
      </w:r>
      <w:r w:rsidRPr="009E3B05">
        <w:rPr>
          <w:b/>
          <w:sz w:val="26"/>
          <w:szCs w:val="26"/>
        </w:rPr>
        <w:tab/>
      </w:r>
      <w:r>
        <w:rPr>
          <w:b/>
          <w:sz w:val="26"/>
          <w:szCs w:val="26"/>
        </w:rPr>
        <w:t xml:space="preserve">                  </w:t>
      </w:r>
      <w:r w:rsidRPr="009E3B05">
        <w:rPr>
          <w:b/>
          <w:sz w:val="26"/>
          <w:szCs w:val="26"/>
        </w:rPr>
        <w:t xml:space="preserve">В.Э.Григорян  </w:t>
      </w:r>
    </w:p>
    <w:p w:rsidR="00E1256E" w:rsidRDefault="00E1256E" w:rsidP="00FE201A">
      <w:pPr>
        <w:widowControl w:val="0"/>
        <w:tabs>
          <w:tab w:val="left" w:pos="298"/>
        </w:tabs>
        <w:ind w:left="20" w:right="20" w:firstLine="689"/>
        <w:jc w:val="both"/>
        <w:rPr>
          <w:rFonts w:eastAsia="Times New Roman"/>
          <w:bCs/>
          <w:shd w:val="clear" w:color="auto" w:fill="FFFFFF"/>
        </w:rPr>
      </w:pPr>
    </w:p>
    <w:p w:rsidR="00E1256E" w:rsidRPr="00FE201A" w:rsidRDefault="00E1256E" w:rsidP="00FE201A">
      <w:pPr>
        <w:widowControl w:val="0"/>
        <w:tabs>
          <w:tab w:val="left" w:pos="298"/>
        </w:tabs>
        <w:ind w:left="20" w:right="20" w:firstLine="689"/>
        <w:jc w:val="both"/>
        <w:rPr>
          <w:rFonts w:eastAsia="Times New Roman"/>
          <w:shd w:val="clear" w:color="auto" w:fill="FFFFFF"/>
        </w:rPr>
      </w:pPr>
    </w:p>
    <w:tbl>
      <w:tblPr>
        <w:tblW w:w="0" w:type="auto"/>
        <w:tblInd w:w="5148" w:type="dxa"/>
        <w:tblLook w:val="01E0"/>
      </w:tblPr>
      <w:tblGrid>
        <w:gridCol w:w="4705"/>
      </w:tblGrid>
      <w:tr w:rsidR="00806503" w:rsidRPr="00806503" w:rsidTr="00806503">
        <w:tc>
          <w:tcPr>
            <w:tcW w:w="4705" w:type="dxa"/>
            <w:shd w:val="clear" w:color="auto" w:fill="auto"/>
          </w:tcPr>
          <w:p w:rsidR="00CE5E21" w:rsidRDefault="00CE5E21" w:rsidP="00806503">
            <w:pPr>
              <w:rPr>
                <w:rFonts w:eastAsia="Times New Roman"/>
                <w:lang w:eastAsia="en-US"/>
              </w:rPr>
            </w:pPr>
          </w:p>
          <w:p w:rsidR="00CE5E21" w:rsidRDefault="00CE5E21" w:rsidP="00806503">
            <w:pPr>
              <w:rPr>
                <w:rFonts w:eastAsia="Times New Roman"/>
                <w:lang w:eastAsia="en-US"/>
              </w:rPr>
            </w:pPr>
          </w:p>
          <w:p w:rsidR="00806503" w:rsidRPr="00806503" w:rsidRDefault="00806503" w:rsidP="00806503">
            <w:pPr>
              <w:rPr>
                <w:rFonts w:eastAsia="Times New Roman"/>
                <w:lang w:eastAsia="en-US"/>
              </w:rPr>
            </w:pPr>
            <w:r w:rsidRPr="00806503">
              <w:rPr>
                <w:rFonts w:eastAsia="Times New Roman"/>
                <w:lang w:eastAsia="en-US"/>
              </w:rPr>
              <w:t>УТВЕРЖДЕН</w:t>
            </w:r>
          </w:p>
          <w:p w:rsidR="00806503" w:rsidRPr="00806503" w:rsidRDefault="00806503" w:rsidP="00806503">
            <w:pPr>
              <w:rPr>
                <w:rFonts w:eastAsia="Times New Roman"/>
                <w:lang w:eastAsia="en-US"/>
              </w:rPr>
            </w:pPr>
            <w:r>
              <w:rPr>
                <w:rFonts w:eastAsia="Times New Roman"/>
                <w:lang w:eastAsia="en-US"/>
              </w:rPr>
              <w:t>постановлением а</w:t>
            </w:r>
            <w:r w:rsidRPr="00806503">
              <w:rPr>
                <w:rFonts w:eastAsia="Times New Roman"/>
                <w:lang w:eastAsia="en-US"/>
              </w:rPr>
              <w:t>дминистрации</w:t>
            </w:r>
            <w:r w:rsidR="00FE201A" w:rsidRPr="00FE201A">
              <w:rPr>
                <w:rFonts w:eastAsia="Times New Roman"/>
                <w:bCs/>
                <w:shd w:val="clear" w:color="auto" w:fill="FFFFFF"/>
              </w:rPr>
              <w:t xml:space="preserve"> </w:t>
            </w:r>
            <w:proofErr w:type="spellStart"/>
            <w:r w:rsidR="00CE5E21" w:rsidRPr="00CE5E21">
              <w:rPr>
                <w:rFonts w:eastAsia="Times New Roman"/>
                <w:bCs/>
                <w:shd w:val="clear" w:color="auto" w:fill="FFFFFF"/>
              </w:rPr>
              <w:t>Каштановского</w:t>
            </w:r>
            <w:proofErr w:type="spellEnd"/>
            <w:r w:rsidR="00CE5E21" w:rsidRPr="00CE5E21">
              <w:rPr>
                <w:rFonts w:eastAsia="Times New Roman"/>
                <w:bCs/>
                <w:shd w:val="clear" w:color="auto" w:fill="FFFFFF"/>
              </w:rPr>
              <w:t xml:space="preserve"> сельского поселения Бахчисарайского района Республики Крым</w:t>
            </w:r>
            <w:r w:rsidR="00CE5E21" w:rsidRPr="00CE5E21">
              <w:rPr>
                <w:rFonts w:eastAsia="Times New Roman"/>
                <w:bCs/>
                <w:iCs/>
                <w:shd w:val="clear" w:color="auto" w:fill="FFFFFF"/>
              </w:rPr>
              <w:t xml:space="preserve"> </w:t>
            </w:r>
          </w:p>
          <w:p w:rsidR="00806503" w:rsidRPr="00806503" w:rsidRDefault="00806503" w:rsidP="00806503">
            <w:pPr>
              <w:rPr>
                <w:rFonts w:eastAsia="Times New Roman"/>
                <w:lang w:eastAsia="en-US"/>
              </w:rPr>
            </w:pPr>
            <w:r w:rsidRPr="00806503">
              <w:rPr>
                <w:rFonts w:eastAsia="Times New Roman"/>
                <w:lang w:eastAsia="en-US"/>
              </w:rPr>
              <w:t>о</w:t>
            </w:r>
            <w:r w:rsidR="00FE201A">
              <w:rPr>
                <w:rFonts w:eastAsia="Times New Roman"/>
                <w:lang w:eastAsia="en-US"/>
              </w:rPr>
              <w:t>т __.__.2023</w:t>
            </w:r>
            <w:r w:rsidRPr="00806503">
              <w:rPr>
                <w:rFonts w:eastAsia="Times New Roman"/>
                <w:lang w:eastAsia="en-US"/>
              </w:rPr>
              <w:t xml:space="preserve"> № ________</w:t>
            </w:r>
          </w:p>
        </w:tc>
      </w:tr>
    </w:tbl>
    <w:p w:rsidR="00806503" w:rsidRDefault="00806503" w:rsidP="00806503">
      <w:pPr>
        <w:keepNext/>
        <w:widowControl w:val="0"/>
        <w:outlineLvl w:val="0"/>
        <w:rPr>
          <w:b/>
          <w:bCs/>
        </w:rPr>
      </w:pPr>
    </w:p>
    <w:p w:rsidR="00245734" w:rsidRPr="00897C12" w:rsidRDefault="004E7A62" w:rsidP="00136B59">
      <w:pPr>
        <w:keepNext/>
        <w:widowControl w:val="0"/>
        <w:ind w:firstLine="709"/>
        <w:jc w:val="center"/>
        <w:outlineLvl w:val="0"/>
        <w:rPr>
          <w:b/>
          <w:bCs/>
        </w:rPr>
      </w:pPr>
      <w:r w:rsidRPr="00897C12">
        <w:rPr>
          <w:b/>
          <w:bCs/>
        </w:rPr>
        <w:t>А</w:t>
      </w:r>
      <w:r w:rsidR="00245734" w:rsidRPr="00897C12">
        <w:rPr>
          <w:b/>
          <w:bCs/>
        </w:rPr>
        <w:t xml:space="preserve">дминистративный регламент </w:t>
      </w:r>
    </w:p>
    <w:p w:rsidR="00FB4218" w:rsidRPr="00445F47" w:rsidRDefault="00245734" w:rsidP="00806503">
      <w:pPr>
        <w:autoSpaceDE w:val="0"/>
        <w:autoSpaceDN w:val="0"/>
        <w:adjustRightInd w:val="0"/>
        <w:ind w:firstLine="709"/>
        <w:jc w:val="center"/>
        <w:rPr>
          <w:b/>
          <w:bCs/>
        </w:rPr>
      </w:pPr>
      <w:r w:rsidRPr="00897C12">
        <w:rPr>
          <w:b/>
          <w:bCs/>
        </w:rPr>
        <w:t xml:space="preserve">предоставления </w:t>
      </w:r>
      <w:r w:rsidR="00F316C9" w:rsidRPr="00897C12">
        <w:rPr>
          <w:b/>
          <w:bCs/>
        </w:rPr>
        <w:t>муниципальной услуги</w:t>
      </w:r>
      <w:r w:rsidR="00806503" w:rsidRPr="00806503">
        <w:rPr>
          <w:rFonts w:eastAsia="Times New Roman"/>
          <w:bCs/>
          <w:szCs w:val="22"/>
          <w:lang w:eastAsia="ar-SA"/>
        </w:rPr>
        <w:t xml:space="preserve"> </w:t>
      </w:r>
      <w:r w:rsidR="00806503" w:rsidRPr="00445F47">
        <w:rPr>
          <w:rFonts w:eastAsia="Times New Roman"/>
          <w:b/>
          <w:bCs/>
          <w:szCs w:val="22"/>
          <w:lang w:eastAsia="ar-SA"/>
        </w:rPr>
        <w:t>«</w:t>
      </w:r>
      <w:r w:rsidR="00445F47" w:rsidRPr="00445F47">
        <w:rPr>
          <w:rFonts w:eastAsia="Times New Roman"/>
          <w:b/>
          <w:bCs/>
          <w:szCs w:val="22"/>
          <w:lang w:eastAsia="ar-SA"/>
        </w:rPr>
        <w:t>Выдача архивных справок, архивных выписок и архивных копий по социально-правовым запросам</w:t>
      </w:r>
      <w:r w:rsidR="00806503" w:rsidRPr="00445F47">
        <w:rPr>
          <w:b/>
          <w:bCs/>
        </w:rPr>
        <w:t>»</w:t>
      </w:r>
      <w:r w:rsidR="00F316C9" w:rsidRPr="00445F47">
        <w:rPr>
          <w:b/>
          <w:bCs/>
        </w:rPr>
        <w:t xml:space="preserve"> </w:t>
      </w:r>
    </w:p>
    <w:p w:rsidR="00806503" w:rsidRPr="00897C12" w:rsidRDefault="00806503" w:rsidP="00806503">
      <w:pPr>
        <w:autoSpaceDE w:val="0"/>
        <w:autoSpaceDN w:val="0"/>
        <w:adjustRightInd w:val="0"/>
        <w:ind w:firstLine="709"/>
        <w:jc w:val="center"/>
        <w:rPr>
          <w:b/>
          <w:bCs/>
        </w:rPr>
      </w:pPr>
    </w:p>
    <w:p w:rsidR="00245734" w:rsidRDefault="00245734"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I. Общие положения</w:t>
      </w:r>
    </w:p>
    <w:p w:rsidR="00806503" w:rsidRPr="00806503" w:rsidRDefault="00806503" w:rsidP="00136B59">
      <w:pPr>
        <w:widowControl w:val="0"/>
        <w:tabs>
          <w:tab w:val="left" w:pos="700"/>
        </w:tabs>
        <w:autoSpaceDE w:val="0"/>
        <w:autoSpaceDN w:val="0"/>
        <w:adjustRightInd w:val="0"/>
        <w:ind w:firstLine="709"/>
        <w:jc w:val="center"/>
        <w:rPr>
          <w:rFonts w:eastAsia="Times New Roman"/>
          <w:b/>
          <w:bCs/>
        </w:rPr>
      </w:pPr>
    </w:p>
    <w:p w:rsidR="00245734" w:rsidRPr="00806503" w:rsidRDefault="00AE27CC"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 xml:space="preserve">1. </w:t>
      </w:r>
      <w:r w:rsidR="00245734" w:rsidRPr="00806503">
        <w:rPr>
          <w:rFonts w:eastAsia="Times New Roman"/>
          <w:b/>
          <w:bCs/>
        </w:rPr>
        <w:t>Предмет регулирования административного регламента</w:t>
      </w:r>
    </w:p>
    <w:p w:rsidR="000A7E3E" w:rsidRPr="00806503" w:rsidRDefault="00245734" w:rsidP="000A7E3E">
      <w:pPr>
        <w:autoSpaceDE w:val="0"/>
        <w:autoSpaceDN w:val="0"/>
        <w:adjustRightInd w:val="0"/>
        <w:ind w:firstLine="709"/>
        <w:jc w:val="both"/>
        <w:rPr>
          <w:rFonts w:eastAsia="Times New Roman"/>
        </w:rPr>
      </w:pPr>
      <w:r w:rsidRPr="00806503">
        <w:rPr>
          <w:rFonts w:eastAsia="Times New Roman"/>
        </w:rPr>
        <w:t>1.</w:t>
      </w:r>
      <w:r w:rsidR="00AE27CC" w:rsidRPr="00806503">
        <w:rPr>
          <w:rFonts w:eastAsia="Times New Roman"/>
        </w:rPr>
        <w:t>1.</w:t>
      </w:r>
      <w:r w:rsidRPr="00806503">
        <w:rPr>
          <w:rFonts w:eastAsia="Times New Roman"/>
        </w:rPr>
        <w:t xml:space="preserve"> </w:t>
      </w:r>
      <w:r w:rsidR="000A7E3E" w:rsidRPr="00806503">
        <w:rPr>
          <w:rFonts w:eastAsia="Times New Roman"/>
        </w:rPr>
        <w:t>Административный регламент предоставления муниципальной услуги «</w:t>
      </w:r>
      <w:r w:rsidR="00584243" w:rsidRPr="00584243">
        <w:rPr>
          <w:rFonts w:eastAsia="Times New Roman"/>
          <w:bCs/>
        </w:rPr>
        <w:t>Выдача архивных справок, архивных выписок и архивных копий по социально-правовым запросам</w:t>
      </w:r>
      <w:r w:rsidR="00FF121F" w:rsidRPr="00806503">
        <w:rPr>
          <w:rFonts w:eastAsia="Times New Roman"/>
        </w:rPr>
        <w:t>»</w:t>
      </w:r>
      <w:r w:rsidR="000A7E3E" w:rsidRPr="00806503">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w:t>
      </w:r>
      <w:r w:rsidR="00806503">
        <w:rPr>
          <w:rFonts w:eastAsia="Times New Roman"/>
        </w:rPr>
        <w:t>й по её исполнению администрацией</w:t>
      </w:r>
      <w:r w:rsidR="000A7E3E" w:rsidRPr="00806503">
        <w:rPr>
          <w:rFonts w:eastAsia="Times New Roman"/>
        </w:rPr>
        <w:t xml:space="preserve"> </w:t>
      </w:r>
      <w:proofErr w:type="spellStart"/>
      <w:r w:rsidR="008706D6" w:rsidRPr="008706D6">
        <w:rPr>
          <w:rFonts w:eastAsia="Times New Roman"/>
          <w:bCs/>
        </w:rPr>
        <w:t>Каштановского</w:t>
      </w:r>
      <w:proofErr w:type="spellEnd"/>
      <w:r w:rsidR="008706D6" w:rsidRPr="008706D6">
        <w:rPr>
          <w:rFonts w:eastAsia="Times New Roman"/>
          <w:bCs/>
        </w:rPr>
        <w:t xml:space="preserve"> сельского поселения Бахчисарайского района Республики Крым</w:t>
      </w:r>
      <w:r w:rsidR="00E1256E" w:rsidRPr="00E1256E">
        <w:rPr>
          <w:rFonts w:eastAsia="Times New Roman"/>
          <w:bCs/>
        </w:rPr>
        <w:t xml:space="preserve"> </w:t>
      </w:r>
      <w:r w:rsidR="000A7E3E" w:rsidRPr="00806503">
        <w:rPr>
          <w:rFonts w:eastAsia="Times New Roman"/>
        </w:rPr>
        <w:t xml:space="preserve">(далее – Орган). </w:t>
      </w:r>
    </w:p>
    <w:p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упорядочения административных процедур (действий);</w:t>
      </w:r>
    </w:p>
    <w:p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сокращения количества документов, предоставляемых гражданами для предоставления муниципальной услуги;</w:t>
      </w:r>
    </w:p>
    <w:p w:rsidR="000A7E3E" w:rsidRDefault="000A7E3E" w:rsidP="000A7E3E">
      <w:pPr>
        <w:autoSpaceDE w:val="0"/>
        <w:autoSpaceDN w:val="0"/>
        <w:adjustRightInd w:val="0"/>
        <w:ind w:firstLine="709"/>
        <w:jc w:val="both"/>
        <w:rPr>
          <w:rFonts w:eastAsia="Times New Roman"/>
        </w:rPr>
      </w:pPr>
      <w:r w:rsidRPr="00806503">
        <w:rPr>
          <w:rFonts w:eastAsia="Times New Roman"/>
        </w:rPr>
        <w:t xml:space="preserve">- </w:t>
      </w:r>
      <w:r w:rsidR="003F025E" w:rsidRPr="00806503">
        <w:rPr>
          <w:rFonts w:eastAsia="Times New Roman"/>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675A8" w:rsidRPr="000675A8" w:rsidRDefault="000675A8" w:rsidP="000675A8">
      <w:pPr>
        <w:autoSpaceDE w:val="0"/>
        <w:autoSpaceDN w:val="0"/>
        <w:adjustRightInd w:val="0"/>
        <w:ind w:firstLine="709"/>
        <w:jc w:val="both"/>
        <w:rPr>
          <w:rFonts w:eastAsia="Times New Roman"/>
          <w:bCs/>
        </w:rPr>
      </w:pPr>
      <w:r>
        <w:rPr>
          <w:rFonts w:eastAsia="Times New Roman"/>
        </w:rPr>
        <w:t xml:space="preserve">1.2. </w:t>
      </w:r>
      <w:proofErr w:type="gramStart"/>
      <w:r w:rsidRPr="000675A8">
        <w:rPr>
          <w:rFonts w:eastAsia="Times New Roman"/>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0675A8">
        <w:rPr>
          <w:rFonts w:eastAsia="Times New Roman"/>
        </w:rPr>
        <w:t>патронировании</w:t>
      </w:r>
      <w:proofErr w:type="spellEnd"/>
      <w:r w:rsidRPr="000675A8">
        <w:rPr>
          <w:rFonts w:eastAsia="Times New Roman"/>
        </w:rPr>
        <w:t>, о репрессиях, депортации, насильственном выселении, пребывании в концлагерях, о подтверждении имущественных и</w:t>
      </w:r>
      <w:proofErr w:type="gramEnd"/>
      <w:r w:rsidRPr="000675A8">
        <w:rPr>
          <w:rFonts w:eastAsia="Times New Roman"/>
        </w:rPr>
        <w:t xml:space="preserve"> других прав.</w:t>
      </w:r>
    </w:p>
    <w:p w:rsidR="000675A8" w:rsidRPr="000675A8" w:rsidRDefault="000675A8" w:rsidP="000675A8">
      <w:pPr>
        <w:autoSpaceDE w:val="0"/>
        <w:autoSpaceDN w:val="0"/>
        <w:adjustRightInd w:val="0"/>
        <w:ind w:firstLine="709"/>
        <w:jc w:val="both"/>
        <w:rPr>
          <w:rFonts w:eastAsia="Times New Roman"/>
          <w:bCs/>
        </w:rPr>
      </w:pPr>
      <w:r w:rsidRPr="000675A8">
        <w:rPr>
          <w:rFonts w:eastAsia="Times New Roman"/>
          <w:bCs/>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0675A8" w:rsidRPr="000675A8" w:rsidRDefault="000675A8" w:rsidP="000675A8">
      <w:pPr>
        <w:autoSpaceDE w:val="0"/>
        <w:autoSpaceDN w:val="0"/>
        <w:adjustRightInd w:val="0"/>
        <w:ind w:firstLine="709"/>
        <w:jc w:val="both"/>
        <w:rPr>
          <w:rFonts w:eastAsia="Times New Roman"/>
          <w:bCs/>
        </w:rPr>
      </w:pPr>
      <w:r w:rsidRPr="000675A8">
        <w:rPr>
          <w:rFonts w:eastAsia="Times New Roman"/>
          <w:bCs/>
        </w:rPr>
        <w:lastRenderedPageBreak/>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0675A8" w:rsidRPr="000675A8" w:rsidRDefault="000675A8" w:rsidP="000675A8">
      <w:pPr>
        <w:autoSpaceDE w:val="0"/>
        <w:autoSpaceDN w:val="0"/>
        <w:adjustRightInd w:val="0"/>
        <w:ind w:firstLine="709"/>
        <w:jc w:val="both"/>
        <w:rPr>
          <w:rFonts w:eastAsia="Times New Roman"/>
          <w:bCs/>
        </w:rPr>
      </w:pPr>
      <w:r w:rsidRPr="000675A8">
        <w:rPr>
          <w:rFonts w:eastAsia="Times New Roman"/>
          <w:bCs/>
        </w:rPr>
        <w:t>Архивная копия - документ, воспроизводящий текст или изображение архивного документа, с указанием его поисковых данных.</w:t>
      </w:r>
    </w:p>
    <w:p w:rsidR="000675A8" w:rsidRPr="000675A8" w:rsidRDefault="000675A8" w:rsidP="000675A8">
      <w:pPr>
        <w:autoSpaceDE w:val="0"/>
        <w:autoSpaceDN w:val="0"/>
        <w:adjustRightInd w:val="0"/>
        <w:ind w:firstLine="709"/>
        <w:jc w:val="both"/>
        <w:rPr>
          <w:rFonts w:eastAsia="Times New Roman"/>
          <w:bCs/>
        </w:rPr>
      </w:pPr>
      <w:r w:rsidRPr="000675A8">
        <w:rPr>
          <w:rFonts w:eastAsia="Times New Roman"/>
          <w:bCs/>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0675A8" w:rsidRPr="00806503" w:rsidRDefault="000675A8" w:rsidP="00584CDF">
      <w:pPr>
        <w:autoSpaceDE w:val="0"/>
        <w:autoSpaceDN w:val="0"/>
        <w:adjustRightInd w:val="0"/>
        <w:ind w:firstLine="709"/>
        <w:jc w:val="both"/>
        <w:rPr>
          <w:rFonts w:eastAsia="Times New Roman"/>
        </w:rPr>
      </w:pPr>
      <w:r w:rsidRPr="000675A8">
        <w:rPr>
          <w:rFonts w:eastAsia="Times New Roman"/>
          <w:bCs/>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0A7E3E" w:rsidRPr="00806503" w:rsidRDefault="000A7E3E" w:rsidP="000A7E3E">
      <w:pPr>
        <w:autoSpaceDE w:val="0"/>
        <w:autoSpaceDN w:val="0"/>
        <w:adjustRightInd w:val="0"/>
        <w:ind w:firstLine="709"/>
        <w:jc w:val="both"/>
        <w:rPr>
          <w:rFonts w:eastAsia="Times New Roman"/>
        </w:rPr>
      </w:pPr>
    </w:p>
    <w:p w:rsidR="00C21F54" w:rsidRPr="00806503" w:rsidRDefault="00AE27CC" w:rsidP="000A7E3E">
      <w:pPr>
        <w:autoSpaceDE w:val="0"/>
        <w:autoSpaceDN w:val="0"/>
        <w:adjustRightInd w:val="0"/>
        <w:ind w:firstLine="709"/>
        <w:jc w:val="center"/>
        <w:rPr>
          <w:rFonts w:eastAsia="Times New Roman"/>
          <w:b/>
        </w:rPr>
      </w:pPr>
      <w:r w:rsidRPr="00806503">
        <w:rPr>
          <w:rFonts w:eastAsia="Times New Roman"/>
          <w:b/>
        </w:rPr>
        <w:t xml:space="preserve">2. </w:t>
      </w:r>
      <w:r w:rsidR="00245734" w:rsidRPr="00806503">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C21F54" w:rsidRPr="00806503" w:rsidTr="000A7E3E">
        <w:tc>
          <w:tcPr>
            <w:tcW w:w="10261" w:type="dxa"/>
            <w:shd w:val="clear" w:color="auto" w:fill="FFFFFF"/>
            <w:tcMar>
              <w:top w:w="0" w:type="dxa"/>
              <w:left w:w="55" w:type="dxa"/>
              <w:bottom w:w="0" w:type="dxa"/>
              <w:right w:w="55" w:type="dxa"/>
            </w:tcMar>
            <w:hideMark/>
          </w:tcPr>
          <w:p w:rsidR="00F748AD" w:rsidRPr="00806503" w:rsidRDefault="000A7E3E" w:rsidP="00FF121F">
            <w:pPr>
              <w:pStyle w:val="formattext"/>
              <w:spacing w:before="0" w:beforeAutospacing="0" w:after="0" w:afterAutospacing="0"/>
              <w:ind w:firstLine="709"/>
              <w:jc w:val="both"/>
              <w:textAlignment w:val="baseline"/>
              <w:rPr>
                <w:sz w:val="28"/>
                <w:szCs w:val="28"/>
              </w:rPr>
            </w:pPr>
            <w:r w:rsidRPr="00806503">
              <w:rPr>
                <w:sz w:val="28"/>
                <w:szCs w:val="28"/>
              </w:rPr>
              <w:t xml:space="preserve">2.1. </w:t>
            </w:r>
            <w:r w:rsidR="006809B1" w:rsidRPr="00806503">
              <w:rPr>
                <w:sz w:val="28"/>
                <w:szCs w:val="28"/>
              </w:rPr>
              <w:t>Заявителями на предоставление муниципальной услуги могут быть физические</w:t>
            </w:r>
            <w:r w:rsidR="00806503">
              <w:rPr>
                <w:sz w:val="28"/>
                <w:szCs w:val="28"/>
              </w:rPr>
              <w:t xml:space="preserve"> лица, в том числе зарегистрированные в качестве индивидуальных предпринимателей</w:t>
            </w:r>
            <w:r w:rsidR="006809B1" w:rsidRPr="00806503">
              <w:rPr>
                <w:sz w:val="28"/>
                <w:szCs w:val="28"/>
              </w:rPr>
              <w:t>,</w:t>
            </w:r>
            <w:r w:rsidR="00806503">
              <w:rPr>
                <w:sz w:val="28"/>
                <w:szCs w:val="28"/>
              </w:rPr>
              <w:t xml:space="preserve"> и</w:t>
            </w:r>
            <w:r w:rsidR="006809B1" w:rsidRPr="00806503">
              <w:rPr>
                <w:sz w:val="28"/>
                <w:szCs w:val="28"/>
              </w:rPr>
              <w:t xml:space="preserve"> юридические лиц</w:t>
            </w:r>
            <w:r w:rsidR="00806503">
              <w:rPr>
                <w:sz w:val="28"/>
                <w:szCs w:val="28"/>
              </w:rPr>
              <w:t>а (далее – заявитель).</w:t>
            </w:r>
          </w:p>
          <w:p w:rsidR="00C21F54" w:rsidRPr="00806503" w:rsidRDefault="000A7E3E" w:rsidP="00CC7DD6">
            <w:pPr>
              <w:pStyle w:val="formattext"/>
              <w:spacing w:before="0" w:beforeAutospacing="0" w:after="0" w:afterAutospacing="0"/>
              <w:ind w:firstLine="709"/>
              <w:jc w:val="both"/>
              <w:textAlignment w:val="baseline"/>
              <w:rPr>
                <w:sz w:val="28"/>
                <w:szCs w:val="28"/>
              </w:rPr>
            </w:pPr>
            <w:r w:rsidRPr="00806503">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A7E3E" w:rsidRPr="00806503" w:rsidRDefault="000A7E3E" w:rsidP="00CC7DD6">
            <w:pPr>
              <w:pStyle w:val="formattext"/>
              <w:spacing w:before="0" w:beforeAutospacing="0" w:after="0" w:afterAutospacing="0"/>
              <w:ind w:firstLine="709"/>
              <w:jc w:val="both"/>
              <w:textAlignment w:val="baseline"/>
              <w:rPr>
                <w:sz w:val="28"/>
                <w:szCs w:val="28"/>
              </w:rPr>
            </w:pPr>
          </w:p>
          <w:p w:rsidR="00C21F54" w:rsidRPr="00806503" w:rsidRDefault="00AE27CC" w:rsidP="00CC7DD6">
            <w:pPr>
              <w:pStyle w:val="formattext"/>
              <w:spacing w:before="0" w:beforeAutospacing="0" w:after="0" w:afterAutospacing="0"/>
              <w:ind w:firstLine="709"/>
              <w:jc w:val="center"/>
              <w:textAlignment w:val="baseline"/>
              <w:rPr>
                <w:spacing w:val="2"/>
                <w:sz w:val="28"/>
                <w:szCs w:val="28"/>
              </w:rPr>
            </w:pPr>
            <w:r w:rsidRPr="00806503">
              <w:rPr>
                <w:b/>
                <w:sz w:val="28"/>
                <w:szCs w:val="28"/>
              </w:rPr>
              <w:t xml:space="preserve">3. </w:t>
            </w:r>
            <w:r w:rsidR="00C21F54" w:rsidRPr="00806503">
              <w:rPr>
                <w:b/>
                <w:sz w:val="28"/>
                <w:szCs w:val="28"/>
              </w:rPr>
              <w:t>Требования к порядку информирования о предоставлении муниципальной услуги</w:t>
            </w:r>
          </w:p>
        </w:tc>
      </w:tr>
    </w:tbl>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публичное письменное консультирование (посредством размещения информации):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 на официальном </w:t>
      </w:r>
      <w:proofErr w:type="spellStart"/>
      <w:r w:rsidRPr="00806503">
        <w:rPr>
          <w:rFonts w:eastAsia="Times New Roman"/>
        </w:rPr>
        <w:t>веб</w:t>
      </w:r>
      <w:proofErr w:type="spellEnd"/>
      <w:r w:rsidRPr="00806503">
        <w:rPr>
          <w:rFonts w:eastAsia="Times New Roman"/>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индивидуальное консультирование по справочным телефонным номерам Органа и многофункциональный центр;</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посредством индивидуального устного информирования.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w:t>
      </w:r>
      <w:r w:rsidRPr="00806503">
        <w:rPr>
          <w:rFonts w:eastAsia="Times New Roman"/>
        </w:rPr>
        <w:lastRenderedPageBreak/>
        <w:t xml:space="preserve">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 информационных стендах Органа, в местах предоставления муниципальной услуги, размещается следующая информация: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исчерпывающая информация о порядке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Административного регламента и приложения к нему;</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 официального сайта ГБУ РК «МФЦ», на котором можно узнать адрес и графики работы многофункциональных центров;</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нормативных правовых актов по наиболее часто задаваемым вопросам;</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формы заявлений;</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перечень оснований для отказа в предоставлении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порядок обжалования решений, действий или бездействия должностных лиц, предоставляющих муниципальную услугу.</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3.3. Сектор информирования и ожидания многофункциональных центров включает в себя: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перечень государственных и муниципальных услуг, предоставление которых организовано в многофункциональном центре;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сроки предоставления государственных и муниципальных услуг;</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информацию о предусмотренной законодательством Российской Федерации </w:t>
      </w:r>
      <w:r w:rsidR="003B198B" w:rsidRPr="00806503">
        <w:rPr>
          <w:rFonts w:eastAsia="Times New Roman"/>
        </w:rPr>
        <w:t xml:space="preserve">и Республики Крым </w:t>
      </w:r>
      <w:r w:rsidRPr="00806503">
        <w:rPr>
          <w:rFonts w:eastAsia="Times New Roman"/>
        </w:rPr>
        <w:t xml:space="preserve">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w:t>
      </w:r>
      <w:r w:rsidRPr="00806503">
        <w:rPr>
          <w:rFonts w:eastAsia="Times New Roman"/>
        </w:rPr>
        <w:lastRenderedPageBreak/>
        <w:t>привлекаемых организаций за нарушение порядка предоставления государственных и муниципальных услуг;</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3B198B" w:rsidRPr="00806503">
        <w:rPr>
          <w:rFonts w:eastAsia="Times New Roman"/>
        </w:rPr>
        <w:t xml:space="preserve"> и Республики Крым</w:t>
      </w:r>
      <w:r w:rsidRPr="00806503">
        <w:rPr>
          <w:rFonts w:eastAsia="Times New Roman"/>
        </w:rPr>
        <w:t>;</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режим работы и адреса иных многофункциональных центров и привлекаемых организаций, находящихся на территории </w:t>
      </w:r>
      <w:r w:rsidR="003B198B" w:rsidRPr="00806503">
        <w:rPr>
          <w:rFonts w:eastAsia="Times New Roman"/>
        </w:rPr>
        <w:t>Республики Крым</w:t>
      </w:r>
      <w:r w:rsidRPr="00806503">
        <w:rPr>
          <w:rFonts w:eastAsia="Times New Roman"/>
        </w:rPr>
        <w:t>;</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иную информацию, необходимую для получения государственной и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proofErr w:type="gramStart"/>
      <w:r w:rsidRPr="00806503">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806503">
        <w:rPr>
          <w:rFonts w:eastAsia="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г) стулья, кресельные секции, скамьи (</w:t>
      </w:r>
      <w:proofErr w:type="spellStart"/>
      <w:r w:rsidRPr="00806503">
        <w:rPr>
          <w:rFonts w:eastAsia="Times New Roman"/>
        </w:rPr>
        <w:t>банкетки</w:t>
      </w:r>
      <w:proofErr w:type="spellEnd"/>
      <w:r w:rsidRPr="00806503">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41E2" w:rsidRPr="00806503" w:rsidRDefault="00BA41E2" w:rsidP="00BA41E2">
      <w:pPr>
        <w:widowControl w:val="0"/>
        <w:autoSpaceDE w:val="0"/>
        <w:autoSpaceDN w:val="0"/>
        <w:adjustRightInd w:val="0"/>
        <w:ind w:firstLine="709"/>
        <w:jc w:val="both"/>
        <w:rPr>
          <w:rFonts w:eastAsia="Times New Roman"/>
        </w:rPr>
      </w:pPr>
      <w:proofErr w:type="spellStart"/>
      <w:r w:rsidRPr="00806503">
        <w:rPr>
          <w:rFonts w:eastAsia="Times New Roman"/>
        </w:rPr>
        <w:t>д</w:t>
      </w:r>
      <w:proofErr w:type="spellEnd"/>
      <w:r w:rsidRPr="00806503">
        <w:rPr>
          <w:rFonts w:eastAsia="Times New Roman"/>
        </w:rPr>
        <w:t>) электронную систему управления очередью.</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06503">
        <w:rPr>
          <w:rFonts w:eastAsia="Times New Roman"/>
        </w:rPr>
        <w:t>автоинформирования</w:t>
      </w:r>
      <w:proofErr w:type="spellEnd"/>
      <w:r w:rsidRPr="00806503">
        <w:rPr>
          <w:rFonts w:eastAsia="Times New Roman"/>
        </w:rPr>
        <w:t xml:space="preserve"> (при наличии). При </w:t>
      </w:r>
      <w:proofErr w:type="spellStart"/>
      <w:r w:rsidRPr="00806503">
        <w:rPr>
          <w:rFonts w:eastAsia="Times New Roman"/>
        </w:rPr>
        <w:t>автоинформировании</w:t>
      </w:r>
      <w:proofErr w:type="spellEnd"/>
      <w:r w:rsidRPr="00806503">
        <w:rPr>
          <w:rFonts w:eastAsia="Times New Roman"/>
        </w:rPr>
        <w:t xml:space="preserve"> обеспечивается круглосуточное предоставление справочной информации. </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3.5. Индивидуальное консультирование по почте (по электронной почте).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806503">
        <w:rPr>
          <w:rFonts w:eastAsia="Times New Roman"/>
        </w:rPr>
        <w:t>веб</w:t>
      </w:r>
      <w:proofErr w:type="spellEnd"/>
      <w:r w:rsidRPr="00806503">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3.6. Время ожидания заявителя при индивидуальном консультировании при личном обращении не должно превышать 15 минут.</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 при устном обращении заявителя (по телефону или лично) могут дать ответ самостоятельно. </w:t>
      </w:r>
      <w:proofErr w:type="gramStart"/>
      <w:r w:rsidRPr="00806503">
        <w:rPr>
          <w:rFonts w:eastAsia="Times New Roman"/>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устные и письменные обращения должны отвечать вежливо и корректно;</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ответы на письменные обращения даются в простой, четкой и понятной форме в письменном виде и должны содержать:</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ответы на поставленные вопросы;</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должность, фамилию и инициалы лица, подписавшего ответ;</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фамилию и инициалы исполнителя;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наименование структурного подразделения-исполнителя;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номер телефона исполнителя;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3.8. На </w:t>
      </w:r>
      <w:r w:rsidR="00D917A6" w:rsidRPr="00806503">
        <w:rPr>
          <w:rFonts w:eastAsia="Times New Roman"/>
        </w:rPr>
        <w:t xml:space="preserve">ЕПГУ, </w:t>
      </w:r>
      <w:r w:rsidRPr="00806503">
        <w:rPr>
          <w:rFonts w:eastAsia="Times New Roman"/>
        </w:rPr>
        <w:t>РПГУ и официальном сайте Органа размещается следующая информация: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круг заявителей;</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срок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5) размер государственной пошлины, взимаемой за предоставление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6) исчерпывающий перечень оснований для приостановления или отказа в </w:t>
      </w:r>
      <w:r w:rsidRPr="00806503">
        <w:rPr>
          <w:rFonts w:eastAsia="Times New Roman"/>
        </w:rPr>
        <w:lastRenderedPageBreak/>
        <w:t>предоставлении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8) формы заявлений (уведомлений, сообщений), используемые при предоставлении муниципальной услуги.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Доступ к информации о сроках и порядке предоставления услуги осуществляется без выполнения </w:t>
      </w:r>
      <w:proofErr w:type="gramStart"/>
      <w:r w:rsidRPr="00806503">
        <w:rPr>
          <w:rFonts w:eastAsia="Times New Roman"/>
        </w:rPr>
        <w:t>заявителем</w:t>
      </w:r>
      <w:proofErr w:type="gramEnd"/>
      <w:r w:rsidRPr="00806503">
        <w:rPr>
          <w:rFonts w:eastAsia="Times New Roma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BA4AA2" w:rsidRPr="00806503">
        <w:rPr>
          <w:rFonts w:eastAsia="Times New Roman"/>
        </w:rPr>
        <w:t>ЕПГУ</w:t>
      </w:r>
      <w:r w:rsidRPr="00806503">
        <w:rPr>
          <w:rFonts w:eastAsia="Times New Roman"/>
        </w:rPr>
        <w:t xml:space="preserve"> (для заявлений, поданных посредством </w:t>
      </w:r>
      <w:r w:rsidR="00BA4AA2" w:rsidRPr="00806503">
        <w:rPr>
          <w:rFonts w:eastAsia="Times New Roman"/>
        </w:rPr>
        <w:t>ЕПГУ</w:t>
      </w:r>
      <w:r w:rsidRPr="00806503">
        <w:rPr>
          <w:rFonts w:eastAsia="Times New Roman"/>
        </w:rPr>
        <w:t>), электронной почты Органа.</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3.10. Справочная информация подлежит обязательному размещению на ЕПГУ, РПГУ, официальном сайте </w:t>
      </w:r>
      <w:proofErr w:type="gramStart"/>
      <w:r w:rsidRPr="00806503">
        <w:rPr>
          <w:rFonts w:eastAsia="Times New Roman"/>
        </w:rPr>
        <w:t>Органа, предоставляющего муниципальную услугу и является</w:t>
      </w:r>
      <w:proofErr w:type="gramEnd"/>
      <w:r w:rsidRPr="00806503">
        <w:rPr>
          <w:rFonts w:eastAsia="Times New Roman"/>
        </w:rPr>
        <w:t xml:space="preserve"> доступной для заявителя. </w:t>
      </w:r>
      <w:proofErr w:type="gramStart"/>
      <w:r w:rsidRPr="00806503">
        <w:rPr>
          <w:rFonts w:eastAsia="Times New Roman"/>
        </w:rPr>
        <w:t>Орган, предоставляющий муниципальную услугу обеспечивает</w:t>
      </w:r>
      <w:proofErr w:type="gramEnd"/>
      <w:r w:rsidRPr="00806503">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К справочной информации относится:</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06503">
        <w:rPr>
          <w:rFonts w:eastAsia="Times New Roman"/>
        </w:rPr>
        <w:t>телефона-автоинформатора</w:t>
      </w:r>
      <w:proofErr w:type="spellEnd"/>
      <w:r w:rsidRPr="00806503">
        <w:rPr>
          <w:rFonts w:eastAsia="Times New Roman"/>
        </w:rPr>
        <w:t xml:space="preserve"> (при наличии);</w:t>
      </w:r>
    </w:p>
    <w:p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52BCF"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о предоставлении муниципальной услуги должна быть доступна для инвалидов.</w:t>
      </w:r>
    </w:p>
    <w:p w:rsidR="00806503" w:rsidRDefault="00806503" w:rsidP="00136B59">
      <w:pPr>
        <w:widowControl w:val="0"/>
        <w:autoSpaceDE w:val="0"/>
        <w:autoSpaceDN w:val="0"/>
        <w:adjustRightInd w:val="0"/>
        <w:ind w:firstLine="709"/>
        <w:jc w:val="center"/>
        <w:rPr>
          <w:i/>
        </w:rPr>
      </w:pPr>
    </w:p>
    <w:p w:rsidR="00245734" w:rsidRPr="00806503" w:rsidRDefault="00245734" w:rsidP="00136B59">
      <w:pPr>
        <w:widowControl w:val="0"/>
        <w:autoSpaceDE w:val="0"/>
        <w:autoSpaceDN w:val="0"/>
        <w:adjustRightInd w:val="0"/>
        <w:ind w:firstLine="709"/>
        <w:jc w:val="center"/>
        <w:rPr>
          <w:rFonts w:eastAsia="Times New Roman"/>
          <w:b/>
        </w:rPr>
      </w:pPr>
      <w:r w:rsidRPr="00806503">
        <w:rPr>
          <w:rFonts w:eastAsia="Times New Roman"/>
          <w:b/>
        </w:rPr>
        <w:lastRenderedPageBreak/>
        <w:t>II. Стандарт предоставления муниципальной услуги</w:t>
      </w:r>
    </w:p>
    <w:p w:rsidR="00245734" w:rsidRPr="00806503" w:rsidRDefault="00245734" w:rsidP="00136B59">
      <w:pPr>
        <w:widowControl w:val="0"/>
        <w:autoSpaceDE w:val="0"/>
        <w:autoSpaceDN w:val="0"/>
        <w:adjustRightInd w:val="0"/>
        <w:ind w:firstLine="709"/>
        <w:jc w:val="center"/>
        <w:rPr>
          <w:rFonts w:eastAsia="Times New Roman"/>
          <w:b/>
        </w:rPr>
      </w:pPr>
    </w:p>
    <w:p w:rsidR="00245734" w:rsidRPr="00806503" w:rsidRDefault="003E7DF0" w:rsidP="00136B59">
      <w:pPr>
        <w:widowControl w:val="0"/>
        <w:autoSpaceDE w:val="0"/>
        <w:autoSpaceDN w:val="0"/>
        <w:adjustRightInd w:val="0"/>
        <w:ind w:firstLine="709"/>
        <w:jc w:val="center"/>
        <w:rPr>
          <w:rFonts w:eastAsia="Times New Roman"/>
          <w:b/>
        </w:rPr>
      </w:pPr>
      <w:r w:rsidRPr="00806503">
        <w:rPr>
          <w:rFonts w:eastAsia="Times New Roman"/>
          <w:b/>
        </w:rPr>
        <w:t xml:space="preserve">4. </w:t>
      </w:r>
      <w:r w:rsidR="00245734" w:rsidRPr="00806503">
        <w:rPr>
          <w:rFonts w:eastAsia="Times New Roman"/>
          <w:b/>
        </w:rPr>
        <w:t>Наименование муниципальной услуги</w:t>
      </w:r>
    </w:p>
    <w:p w:rsidR="00245734" w:rsidRPr="00806503" w:rsidRDefault="003E7DF0" w:rsidP="00136B59">
      <w:pPr>
        <w:suppressLineNumbers/>
        <w:autoSpaceDE w:val="0"/>
        <w:ind w:firstLine="709"/>
        <w:jc w:val="both"/>
        <w:rPr>
          <w:bCs/>
        </w:rPr>
      </w:pPr>
      <w:r w:rsidRPr="00806503">
        <w:rPr>
          <w:bCs/>
        </w:rPr>
        <w:t>4.1</w:t>
      </w:r>
      <w:r w:rsidR="00245734" w:rsidRPr="00806503">
        <w:rPr>
          <w:bCs/>
        </w:rPr>
        <w:t xml:space="preserve">. </w:t>
      </w:r>
      <w:r w:rsidR="00BF02E5" w:rsidRPr="00806503">
        <w:rPr>
          <w:bCs/>
        </w:rPr>
        <w:t>«</w:t>
      </w:r>
      <w:r w:rsidR="00584243" w:rsidRPr="00584243">
        <w:rPr>
          <w:bCs/>
        </w:rPr>
        <w:t>Выдача архивных справок, архивных выписок и архивных копий по социально-правовым запросам</w:t>
      </w:r>
      <w:r w:rsidR="00BF02E5" w:rsidRPr="00806503">
        <w:rPr>
          <w:bCs/>
        </w:rPr>
        <w:t>»</w:t>
      </w:r>
      <w:r w:rsidR="007D235F" w:rsidRPr="00806503">
        <w:rPr>
          <w:bCs/>
        </w:rPr>
        <w:t>.</w:t>
      </w:r>
    </w:p>
    <w:p w:rsidR="0010508C" w:rsidRPr="00806503" w:rsidRDefault="0010508C" w:rsidP="00136B59">
      <w:pPr>
        <w:pStyle w:val="af9"/>
        <w:ind w:firstLine="709"/>
        <w:jc w:val="center"/>
        <w:rPr>
          <w:b/>
          <w:sz w:val="28"/>
          <w:szCs w:val="28"/>
        </w:rPr>
      </w:pPr>
    </w:p>
    <w:p w:rsidR="007D235F" w:rsidRPr="00806503" w:rsidRDefault="003E7DF0" w:rsidP="00136B59">
      <w:pPr>
        <w:pStyle w:val="af9"/>
        <w:ind w:firstLine="709"/>
        <w:jc w:val="center"/>
        <w:rPr>
          <w:b/>
          <w:sz w:val="28"/>
          <w:szCs w:val="28"/>
        </w:rPr>
      </w:pPr>
      <w:r w:rsidRPr="00806503">
        <w:rPr>
          <w:b/>
          <w:sz w:val="28"/>
          <w:szCs w:val="28"/>
        </w:rPr>
        <w:t xml:space="preserve">5. </w:t>
      </w:r>
      <w:r w:rsidR="007D235F" w:rsidRPr="00806503">
        <w:rPr>
          <w:b/>
          <w:sz w:val="28"/>
          <w:szCs w:val="28"/>
        </w:rPr>
        <w:t>Наименование органа, предоставляющего муниципальную услугу</w:t>
      </w:r>
    </w:p>
    <w:p w:rsidR="007D235F" w:rsidRPr="00806503" w:rsidRDefault="003E7DF0" w:rsidP="00806503">
      <w:pPr>
        <w:pStyle w:val="af9"/>
        <w:ind w:firstLine="709"/>
        <w:jc w:val="both"/>
        <w:rPr>
          <w:sz w:val="28"/>
          <w:szCs w:val="28"/>
        </w:rPr>
      </w:pPr>
      <w:r w:rsidRPr="00806503">
        <w:rPr>
          <w:sz w:val="28"/>
          <w:szCs w:val="28"/>
        </w:rPr>
        <w:t>5</w:t>
      </w:r>
      <w:r w:rsidR="007D235F" w:rsidRPr="00806503">
        <w:rPr>
          <w:sz w:val="28"/>
          <w:szCs w:val="28"/>
        </w:rPr>
        <w:t>.</w:t>
      </w:r>
      <w:r w:rsidRPr="00806503">
        <w:rPr>
          <w:sz w:val="28"/>
          <w:szCs w:val="28"/>
        </w:rPr>
        <w:t>1.</w:t>
      </w:r>
      <w:r w:rsidR="007D235F" w:rsidRPr="00806503">
        <w:rPr>
          <w:sz w:val="28"/>
          <w:szCs w:val="28"/>
        </w:rPr>
        <w:t xml:space="preserve"> Муниципальную услугу предоставляет</w:t>
      </w:r>
      <w:r w:rsidR="00806503" w:rsidRPr="00806503">
        <w:rPr>
          <w:sz w:val="28"/>
          <w:szCs w:val="28"/>
        </w:rPr>
        <w:t xml:space="preserve"> </w:t>
      </w:r>
      <w:r w:rsidR="00806503">
        <w:rPr>
          <w:sz w:val="28"/>
          <w:szCs w:val="28"/>
        </w:rPr>
        <w:t>администрация</w:t>
      </w:r>
      <w:r w:rsidR="008706D6" w:rsidRPr="008706D6">
        <w:rPr>
          <w:bCs/>
          <w:sz w:val="28"/>
          <w:szCs w:val="28"/>
        </w:rPr>
        <w:t xml:space="preserve"> </w:t>
      </w:r>
      <w:proofErr w:type="spellStart"/>
      <w:r w:rsidR="008706D6" w:rsidRPr="008706D6">
        <w:rPr>
          <w:bCs/>
          <w:sz w:val="28"/>
          <w:szCs w:val="28"/>
        </w:rPr>
        <w:t>Каштановского</w:t>
      </w:r>
      <w:proofErr w:type="spellEnd"/>
      <w:r w:rsidR="008706D6" w:rsidRPr="008706D6">
        <w:rPr>
          <w:bCs/>
          <w:sz w:val="28"/>
          <w:szCs w:val="28"/>
        </w:rPr>
        <w:t xml:space="preserve"> сельского поселения Бахчисарайского района Республики Крым</w:t>
      </w:r>
      <w:r w:rsidR="00584CDF">
        <w:rPr>
          <w:sz w:val="28"/>
          <w:szCs w:val="28"/>
        </w:rPr>
        <w:t>.</w:t>
      </w:r>
      <w:r w:rsidR="007D235F" w:rsidRPr="00806503">
        <w:rPr>
          <w:sz w:val="28"/>
          <w:szCs w:val="28"/>
        </w:rPr>
        <w:t xml:space="preserve"> </w:t>
      </w:r>
    </w:p>
    <w:p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xml:space="preserve">В предоставлении муниципальной услуги принимают участие структурные подразделения </w:t>
      </w:r>
      <w:r>
        <w:rPr>
          <w:rFonts w:eastAsia="Times New Roman"/>
          <w:bCs/>
          <w:lang w:bidi="ru-RU"/>
        </w:rPr>
        <w:t>О</w:t>
      </w:r>
      <w:r w:rsidRPr="00026378">
        <w:rPr>
          <w:rFonts w:eastAsia="Times New Roman"/>
          <w:bCs/>
          <w:lang w:bidi="ru-RU"/>
        </w:rPr>
        <w:t>ргана (многофункциональные центры при наличии соответствующего соглашения о взаимодействии).</w:t>
      </w:r>
    </w:p>
    <w:p w:rsidR="00C10A7A" w:rsidRPr="00806503" w:rsidRDefault="00C10A7A" w:rsidP="000B31A8">
      <w:pPr>
        <w:suppressAutoHyphens/>
        <w:ind w:firstLine="709"/>
        <w:jc w:val="both"/>
        <w:rPr>
          <w:rFonts w:eastAsia="SimSun"/>
          <w:color w:val="000000"/>
          <w:kern w:val="1"/>
          <w:lang w:eastAsia="zh-CN" w:bidi="hi-IN"/>
        </w:rPr>
      </w:pPr>
      <w:r w:rsidRPr="00806503">
        <w:t>5.</w:t>
      </w:r>
      <w:r w:rsidR="0086329A" w:rsidRPr="00806503">
        <w:t>2</w:t>
      </w:r>
      <w:r w:rsidRPr="00806503">
        <w:t xml:space="preserve">. </w:t>
      </w:r>
      <w:r w:rsidRPr="00806503">
        <w:rPr>
          <w:rFonts w:eastAsia="SimSun"/>
          <w:color w:val="000000"/>
          <w:kern w:val="1"/>
          <w:lang w:eastAsia="zh-CN" w:bidi="hi-IN"/>
        </w:rPr>
        <w:t xml:space="preserve">Муниципальная услуга может предоставляться в </w:t>
      </w:r>
      <w:r w:rsidR="00656486" w:rsidRPr="00806503">
        <w:rPr>
          <w:rFonts w:eastAsia="SimSun"/>
          <w:color w:val="000000"/>
          <w:kern w:val="1"/>
          <w:lang w:eastAsia="zh-CN" w:bidi="hi-IN"/>
        </w:rPr>
        <w:t>многофункциональном центре</w:t>
      </w:r>
      <w:r w:rsidRPr="00806503">
        <w:rPr>
          <w:rFonts w:eastAsia="SimSun"/>
          <w:color w:val="000000"/>
          <w:kern w:val="1"/>
          <w:lang w:eastAsia="zh-CN" w:bidi="hi-IN"/>
        </w:rPr>
        <w:t xml:space="preserve"> в части: </w:t>
      </w:r>
    </w:p>
    <w:p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xml:space="preserve">- информирования о порядке предоставления муниципальной услуги, о ходе выполнения </w:t>
      </w:r>
    </w:p>
    <w:p w:rsidR="00BA41E2" w:rsidRPr="00806503" w:rsidRDefault="00BA41E2" w:rsidP="00BA41E2">
      <w:pPr>
        <w:suppressAutoHyphens/>
        <w:jc w:val="both"/>
        <w:rPr>
          <w:rFonts w:eastAsia="SimSun"/>
          <w:color w:val="000000"/>
          <w:kern w:val="1"/>
          <w:lang w:eastAsia="zh-CN" w:bidi="hi-IN"/>
        </w:rPr>
      </w:pPr>
      <w:r w:rsidRPr="00806503">
        <w:rPr>
          <w:rFonts w:eastAsia="SimSun"/>
          <w:color w:val="000000"/>
          <w:kern w:val="1"/>
          <w:lang w:eastAsia="zh-CN" w:bidi="hi-IN"/>
        </w:rPr>
        <w:t>запроса о предоставлении муниципальной услуги;</w:t>
      </w:r>
    </w:p>
    <w:p w:rsidR="001E3E69" w:rsidRPr="00806503" w:rsidRDefault="00C10A7A" w:rsidP="00BA41E2">
      <w:pPr>
        <w:autoSpaceDE w:val="0"/>
        <w:autoSpaceDN w:val="0"/>
        <w:adjustRightInd w:val="0"/>
        <w:ind w:firstLine="709"/>
        <w:jc w:val="both"/>
        <w:rPr>
          <w:rFonts w:eastAsia="SimSun"/>
          <w:color w:val="000000"/>
          <w:kern w:val="1"/>
          <w:lang w:eastAsia="zh-CN" w:bidi="hi-IN"/>
        </w:rPr>
      </w:pPr>
      <w:r w:rsidRPr="00806503">
        <w:rPr>
          <w:rFonts w:eastAsia="SimSun"/>
          <w:color w:val="000000"/>
          <w:kern w:val="1"/>
          <w:lang w:eastAsia="zh-CN" w:bidi="hi-IN"/>
        </w:rPr>
        <w:t>- выдачи результата предоставления муниципальной услуги.</w:t>
      </w:r>
      <w:r w:rsidR="001E3E69" w:rsidRPr="00806503">
        <w:rPr>
          <w:rFonts w:eastAsia="SimSun"/>
          <w:color w:val="000000"/>
          <w:kern w:val="1"/>
          <w:lang w:eastAsia="zh-CN" w:bidi="hi-IN"/>
        </w:rPr>
        <w:t xml:space="preserve"> </w:t>
      </w:r>
    </w:p>
    <w:p w:rsidR="002F2539" w:rsidRPr="00806503" w:rsidRDefault="00C10A7A" w:rsidP="00026378">
      <w:pPr>
        <w:autoSpaceDE w:val="0"/>
        <w:autoSpaceDN w:val="0"/>
        <w:adjustRightInd w:val="0"/>
        <w:ind w:firstLine="709"/>
        <w:jc w:val="both"/>
      </w:pPr>
      <w:r w:rsidRPr="00806503">
        <w:t>5.</w:t>
      </w:r>
      <w:r w:rsidR="0086329A" w:rsidRPr="00806503">
        <w:t>3</w:t>
      </w:r>
      <w:r w:rsidR="007D235F" w:rsidRPr="00806503">
        <w:t xml:space="preserve">. </w:t>
      </w:r>
      <w:proofErr w:type="gramStart"/>
      <w:r w:rsidR="007D235F" w:rsidRPr="00806503">
        <w:t xml:space="preserve">Запрещено </w:t>
      </w:r>
      <w:r w:rsidR="00F05B84" w:rsidRPr="00806503">
        <w:t xml:space="preserve">требовать от заявителя осуществления действий, в том числе </w:t>
      </w:r>
      <w:r w:rsidR="009D4C16" w:rsidRPr="00806503">
        <w:t xml:space="preserve">согласований, необходимых для получения муниципальной услуги и связанных с обращением в </w:t>
      </w:r>
      <w:r w:rsidR="00F05B84" w:rsidRPr="00806503">
        <w:t xml:space="preserve">иные государственные органы и организации, за исключением получения услуг и получения </w:t>
      </w:r>
      <w:r w:rsidR="00CC7DD6" w:rsidRPr="00806503">
        <w:t xml:space="preserve"> </w:t>
      </w:r>
      <w:r w:rsidR="00F05B84" w:rsidRPr="00806503">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806503">
          <w:t>части первой статьи 9</w:t>
        </w:r>
      </w:hyperlink>
      <w:r w:rsidR="00F05B84" w:rsidRPr="00806503">
        <w:t xml:space="preserve"> Федерального закона от 27 июля 2010 года </w:t>
      </w:r>
      <w:r w:rsidR="002F2539" w:rsidRPr="00806503">
        <w:t>№</w:t>
      </w:r>
      <w:r w:rsidR="00F05B84" w:rsidRPr="00806503">
        <w:t xml:space="preserve"> 210-ФЗ «Об организации предоставления</w:t>
      </w:r>
      <w:proofErr w:type="gramEnd"/>
      <w:r w:rsidR="00F05B84" w:rsidRPr="00806503">
        <w:t xml:space="preserve"> государственных и муниципальных услуг»</w:t>
      </w:r>
      <w:r w:rsidR="00DD3A29" w:rsidRPr="00806503">
        <w:t xml:space="preserve"> (далее – Федеральный закон №210-ФЗ)</w:t>
      </w:r>
      <w:r w:rsidR="00F05B84" w:rsidRPr="00806503">
        <w:t>.</w:t>
      </w:r>
    </w:p>
    <w:p w:rsidR="00BA409B" w:rsidRPr="00806503" w:rsidRDefault="00BA409B" w:rsidP="00136B59">
      <w:pPr>
        <w:ind w:firstLine="709"/>
        <w:jc w:val="center"/>
        <w:rPr>
          <w:rFonts w:eastAsia="Times New Roman"/>
          <w:b/>
        </w:rPr>
      </w:pPr>
    </w:p>
    <w:p w:rsidR="007D235F" w:rsidRPr="00806503" w:rsidRDefault="00C10A7A" w:rsidP="00136B59">
      <w:pPr>
        <w:ind w:firstLine="709"/>
        <w:jc w:val="center"/>
        <w:rPr>
          <w:rFonts w:eastAsia="Times New Roman"/>
          <w:b/>
        </w:rPr>
      </w:pPr>
      <w:r w:rsidRPr="00806503">
        <w:rPr>
          <w:rFonts w:eastAsia="Times New Roman"/>
          <w:b/>
        </w:rPr>
        <w:t xml:space="preserve">6. </w:t>
      </w:r>
      <w:r w:rsidR="007D235F" w:rsidRPr="00806503">
        <w:rPr>
          <w:rFonts w:eastAsia="Times New Roman"/>
          <w:b/>
        </w:rPr>
        <w:t>Описание результата предоставления муниципальной услуги</w:t>
      </w:r>
    </w:p>
    <w:p w:rsidR="0053419B" w:rsidRDefault="005D0129" w:rsidP="0053419B">
      <w:pPr>
        <w:ind w:firstLine="709"/>
        <w:jc w:val="both"/>
        <w:rPr>
          <w:rFonts w:eastAsia="Times New Roman"/>
        </w:rPr>
      </w:pPr>
      <w:r w:rsidRPr="00806503">
        <w:rPr>
          <w:rFonts w:eastAsia="Times New Roman"/>
        </w:rPr>
        <w:t>6.1</w:t>
      </w:r>
      <w:r w:rsidR="007D235F" w:rsidRPr="00806503">
        <w:rPr>
          <w:rFonts w:eastAsia="Times New Roman"/>
        </w:rPr>
        <w:t xml:space="preserve">. </w:t>
      </w:r>
      <w:r w:rsidR="0053419B" w:rsidRPr="00806503">
        <w:rPr>
          <w:rFonts w:eastAsia="Times New Roman"/>
        </w:rPr>
        <w:t>Результатом предоставления муниципальной услуги является:</w:t>
      </w:r>
    </w:p>
    <w:p w:rsidR="00584CDF" w:rsidRPr="00584CDF" w:rsidRDefault="00584CDF" w:rsidP="00584CDF">
      <w:pPr>
        <w:ind w:firstLine="709"/>
        <w:jc w:val="both"/>
        <w:rPr>
          <w:rFonts w:eastAsia="Times New Roman"/>
        </w:rPr>
      </w:pPr>
      <w:r w:rsidRPr="00584CDF">
        <w:rPr>
          <w:rFonts w:eastAsia="Times New Roman"/>
        </w:rPr>
        <w:t>- архивные справки (Приложение №1 к настоящему Административному регламенту);</w:t>
      </w:r>
    </w:p>
    <w:p w:rsidR="00584CDF" w:rsidRPr="00584CDF" w:rsidRDefault="00584CDF" w:rsidP="00584CDF">
      <w:pPr>
        <w:ind w:firstLine="709"/>
        <w:jc w:val="both"/>
        <w:rPr>
          <w:rFonts w:eastAsia="Times New Roman"/>
        </w:rPr>
      </w:pPr>
      <w:r w:rsidRPr="00584CDF">
        <w:rPr>
          <w:rFonts w:eastAsia="Times New Roman"/>
        </w:rPr>
        <w:t>- архивные выписки (Приложение №2 к настоящему Административному регламенту);</w:t>
      </w:r>
    </w:p>
    <w:p w:rsidR="00584CDF" w:rsidRPr="00584CDF" w:rsidRDefault="00584CDF" w:rsidP="00584CDF">
      <w:pPr>
        <w:ind w:firstLine="709"/>
        <w:jc w:val="both"/>
        <w:rPr>
          <w:rFonts w:eastAsia="Times New Roman"/>
        </w:rPr>
      </w:pPr>
      <w:r w:rsidRPr="00584CDF">
        <w:rPr>
          <w:rFonts w:eastAsia="Times New Roman"/>
        </w:rPr>
        <w:t>- архивные копии;</w:t>
      </w:r>
    </w:p>
    <w:p w:rsidR="00584CDF" w:rsidRPr="00584CDF" w:rsidRDefault="00584CDF" w:rsidP="00584CDF">
      <w:pPr>
        <w:ind w:firstLine="709"/>
        <w:jc w:val="both"/>
        <w:rPr>
          <w:rFonts w:eastAsia="Times New Roman"/>
        </w:rPr>
      </w:pPr>
      <w:r w:rsidRPr="00584CDF">
        <w:rPr>
          <w:rFonts w:eastAsia="Times New Roman"/>
        </w:rPr>
        <w:t>- тематические подборки копий архивных документов;</w:t>
      </w:r>
    </w:p>
    <w:p w:rsidR="00584CDF" w:rsidRPr="00584CDF" w:rsidRDefault="00584CDF" w:rsidP="00584CDF">
      <w:pPr>
        <w:ind w:firstLine="709"/>
        <w:jc w:val="both"/>
        <w:rPr>
          <w:rFonts w:eastAsia="Times New Roman"/>
        </w:rPr>
      </w:pPr>
      <w:r w:rsidRPr="00584CDF">
        <w:rPr>
          <w:rFonts w:eastAsia="Times New Roman"/>
        </w:rPr>
        <w:t>- тематические обзоры архивных документов;</w:t>
      </w:r>
    </w:p>
    <w:p w:rsidR="00584CDF" w:rsidRPr="00584CDF" w:rsidRDefault="00584CDF" w:rsidP="00584CDF">
      <w:pPr>
        <w:ind w:firstLine="709"/>
        <w:jc w:val="both"/>
        <w:rPr>
          <w:rFonts w:eastAsia="Times New Roman"/>
        </w:rPr>
      </w:pPr>
      <w:r w:rsidRPr="00584CDF">
        <w:rPr>
          <w:rFonts w:eastAsia="Times New Roman"/>
        </w:rPr>
        <w:t>- информационное письмо;</w:t>
      </w:r>
    </w:p>
    <w:p w:rsidR="00584CDF" w:rsidRPr="00584CDF" w:rsidRDefault="00584CDF" w:rsidP="00584CDF">
      <w:pPr>
        <w:ind w:firstLine="709"/>
        <w:jc w:val="both"/>
        <w:rPr>
          <w:rFonts w:eastAsia="Times New Roman"/>
        </w:rPr>
      </w:pPr>
      <w:r w:rsidRPr="00584CDF">
        <w:rPr>
          <w:rFonts w:eastAsia="Times New Roman"/>
        </w:rPr>
        <w:t>- уведомление о невозможности предоставить информацию.</w:t>
      </w:r>
    </w:p>
    <w:p w:rsidR="00167938" w:rsidRPr="00806503" w:rsidRDefault="00167938" w:rsidP="00167938">
      <w:pPr>
        <w:suppressLineNumbers/>
        <w:autoSpaceDE w:val="0"/>
        <w:ind w:firstLine="709"/>
        <w:jc w:val="center"/>
        <w:rPr>
          <w:b/>
        </w:rPr>
      </w:pPr>
    </w:p>
    <w:p w:rsidR="00167938" w:rsidRPr="00806503" w:rsidRDefault="00167938" w:rsidP="00167938">
      <w:pPr>
        <w:suppressLineNumbers/>
        <w:autoSpaceDE w:val="0"/>
        <w:ind w:firstLine="709"/>
        <w:jc w:val="center"/>
        <w:rPr>
          <w:b/>
        </w:rPr>
      </w:pPr>
      <w:r w:rsidRPr="00806503">
        <w:rPr>
          <w:b/>
        </w:rPr>
        <w:t>7. Срок предоставления муниципальной услуги</w:t>
      </w:r>
    </w:p>
    <w:p w:rsidR="00167938" w:rsidRPr="00806503" w:rsidRDefault="00167938" w:rsidP="00167938">
      <w:pPr>
        <w:suppressLineNumbers/>
        <w:autoSpaceDE w:val="0"/>
        <w:ind w:firstLine="709"/>
        <w:jc w:val="both"/>
      </w:pPr>
      <w:r w:rsidRPr="00806503">
        <w:t>7.1. Общий срок предоставления муниципальной услуги</w:t>
      </w:r>
      <w:r w:rsidR="00460898" w:rsidRPr="00806503">
        <w:t xml:space="preserve"> составляет</w:t>
      </w:r>
      <w:r w:rsidR="00584CDF">
        <w:t xml:space="preserve"> 30 календарных</w:t>
      </w:r>
      <w:r w:rsidR="00E35432">
        <w:t xml:space="preserve"> дней</w:t>
      </w:r>
      <w:r w:rsidR="00460898" w:rsidRPr="00806503">
        <w:t xml:space="preserve"> </w:t>
      </w:r>
      <w:r w:rsidRPr="00806503">
        <w:t xml:space="preserve">со дня представления в Орган документов, обязанность по предоставлению которых возложена на заявителя. </w:t>
      </w:r>
    </w:p>
    <w:p w:rsidR="0053419B" w:rsidRPr="00806503" w:rsidRDefault="0053419B" w:rsidP="0053419B">
      <w:pPr>
        <w:suppressLineNumbers/>
        <w:autoSpaceDE w:val="0"/>
        <w:ind w:firstLine="709"/>
        <w:jc w:val="both"/>
      </w:pPr>
      <w:r w:rsidRPr="00806503">
        <w:lastRenderedPageBreak/>
        <w:t xml:space="preserve">В случае представления заявителем документов через </w:t>
      </w:r>
      <w:r w:rsidR="002171A3" w:rsidRPr="00806503">
        <w:t>многофункциональный центр</w:t>
      </w:r>
      <w:r w:rsidRPr="00806503">
        <w:t xml:space="preserve"> или направления запроса в электронном виде, посредством </w:t>
      </w:r>
      <w:r w:rsidR="00BA4AA2" w:rsidRPr="00806503">
        <w:rPr>
          <w:rFonts w:eastAsia="Times New Roman"/>
        </w:rPr>
        <w:t>ЕПГУ</w:t>
      </w:r>
      <w:r w:rsidRPr="00806503">
        <w:t>, срок предоставления муниципальной услуги исчисляется со дня поступления (регистрации) документов в Орган</w:t>
      </w:r>
      <w:r w:rsidR="00E35432">
        <w:t>е</w:t>
      </w:r>
      <w:r w:rsidRPr="00806503">
        <w:t xml:space="preserve">. </w:t>
      </w:r>
    </w:p>
    <w:p w:rsidR="00C504D8" w:rsidRPr="00806503" w:rsidRDefault="00C504D8" w:rsidP="00C504D8">
      <w:pPr>
        <w:suppressAutoHyphens/>
        <w:ind w:firstLine="709"/>
        <w:jc w:val="both"/>
        <w:rPr>
          <w:rFonts w:eastAsia="SimSun"/>
          <w:kern w:val="1"/>
          <w:lang w:eastAsia="zh-CN" w:bidi="hi-IN"/>
        </w:rPr>
      </w:pPr>
      <w:r w:rsidRPr="00806503">
        <w:t>Многофункциональный центр</w:t>
      </w:r>
      <w:r w:rsidRPr="00806503">
        <w:rPr>
          <w:rFonts w:eastAsia="SimSun"/>
          <w:kern w:val="1"/>
          <w:lang w:eastAsia="zh-CN" w:bidi="hi-IN"/>
        </w:rPr>
        <w:t xml:space="preserve"> обеспечивает передачу заявления и документов в Орган в срок, не превышающих 2 рабочих дней, </w:t>
      </w:r>
      <w:r w:rsidR="007F05BC" w:rsidRPr="00806503">
        <w:rPr>
          <w:rFonts w:eastAsia="SimSun"/>
          <w:kern w:val="1"/>
          <w:lang w:eastAsia="zh-CN" w:bidi="hi-IN"/>
        </w:rPr>
        <w:t>следующих за днем приема документов в многофункциональном центре</w:t>
      </w:r>
      <w:r w:rsidRPr="00806503">
        <w:rPr>
          <w:rFonts w:eastAsia="SimSun"/>
          <w:kern w:val="1"/>
          <w:lang w:eastAsia="zh-CN" w:bidi="hi-IN"/>
        </w:rPr>
        <w:t>.</w:t>
      </w:r>
    </w:p>
    <w:p w:rsidR="0053419B" w:rsidRPr="00806503" w:rsidRDefault="0053419B" w:rsidP="0053419B">
      <w:pPr>
        <w:suppressLineNumbers/>
        <w:autoSpaceDE w:val="0"/>
        <w:ind w:firstLine="709"/>
        <w:jc w:val="both"/>
      </w:pPr>
      <w:r w:rsidRPr="00806503">
        <w:t>7.2. Срок выдачи (направления) результата предоставления муниципальной услуги заявителю составляет не более</w:t>
      </w:r>
      <w:r w:rsidR="00E35432">
        <w:t xml:space="preserve"> 2 рабочих </w:t>
      </w:r>
      <w:r w:rsidRPr="00806503">
        <w:t>дн</w:t>
      </w:r>
      <w:r w:rsidR="009D7DEF" w:rsidRPr="00806503">
        <w:t>ей</w:t>
      </w:r>
      <w:r w:rsidRPr="00806503">
        <w:t xml:space="preserve"> со дня принятия соответствующего решения Органом.</w:t>
      </w:r>
    </w:p>
    <w:p w:rsidR="00C504D8" w:rsidRPr="00806503" w:rsidRDefault="0053419B" w:rsidP="00C504D8">
      <w:pPr>
        <w:suppressAutoHyphens/>
        <w:ind w:firstLine="708"/>
        <w:jc w:val="both"/>
        <w:rPr>
          <w:rFonts w:eastAsia="SimSun"/>
          <w:kern w:val="1"/>
          <w:lang w:eastAsia="zh-CN" w:bidi="hi-IN"/>
        </w:rPr>
      </w:pPr>
      <w:r w:rsidRPr="00806503">
        <w:t xml:space="preserve">7.3. </w:t>
      </w:r>
      <w:r w:rsidR="007F05BC" w:rsidRPr="00806503">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806503">
        <w:rPr>
          <w:rFonts w:eastAsia="SimSun"/>
          <w:kern w:val="1"/>
          <w:lang w:eastAsia="zh-CN" w:bidi="hi-IN"/>
        </w:rPr>
        <w:t>.</w:t>
      </w:r>
    </w:p>
    <w:p w:rsidR="00C504D8" w:rsidRPr="00806503" w:rsidRDefault="00C504D8" w:rsidP="00C504D8">
      <w:pPr>
        <w:autoSpaceDE w:val="0"/>
        <w:autoSpaceDN w:val="0"/>
        <w:adjustRightInd w:val="0"/>
        <w:ind w:firstLine="709"/>
        <w:jc w:val="both"/>
        <w:rPr>
          <w:rFonts w:eastAsia="SimSun"/>
          <w:color w:val="000000" w:themeColor="text1"/>
          <w:kern w:val="1"/>
          <w:lang w:eastAsia="zh-CN" w:bidi="hi-IN"/>
        </w:rPr>
      </w:pPr>
      <w:r w:rsidRPr="00806503">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9D7DEF" w:rsidRPr="00806503">
        <w:rPr>
          <w:rFonts w:eastAsia="SimSun"/>
          <w:color w:val="000000" w:themeColor="text1"/>
          <w:kern w:val="1"/>
          <w:lang w:eastAsia="zh-CN" w:bidi="hi-IN"/>
        </w:rPr>
        <w:t>е</w:t>
      </w:r>
      <w:r w:rsidRPr="00806503">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806503" w:rsidRDefault="0053419B" w:rsidP="00C504D8">
      <w:pPr>
        <w:suppressLineNumbers/>
        <w:autoSpaceDE w:val="0"/>
        <w:ind w:firstLine="709"/>
        <w:jc w:val="both"/>
        <w:rPr>
          <w:i/>
        </w:rPr>
      </w:pPr>
      <w:r w:rsidRPr="00806503">
        <w:t xml:space="preserve">7.4. </w:t>
      </w:r>
      <w:r w:rsidR="00C5725B">
        <w:t>Срок п</w:t>
      </w:r>
      <w:r w:rsidRPr="00806503">
        <w:t>риостановлени</w:t>
      </w:r>
      <w:r w:rsidR="00C5725B">
        <w:t>я</w:t>
      </w:r>
      <w:r w:rsidRPr="00806503">
        <w:t xml:space="preserve"> предоставления муниципальной</w:t>
      </w:r>
      <w:r w:rsidR="00536B9C">
        <w:t xml:space="preserve"> услуги не</w:t>
      </w:r>
      <w:r w:rsidR="001F7279">
        <w:t xml:space="preserve"> предусмотрен. </w:t>
      </w:r>
      <w:r w:rsidR="00C5725B">
        <w:t xml:space="preserve"> </w:t>
      </w:r>
    </w:p>
    <w:p w:rsidR="0053419B" w:rsidRPr="00806503" w:rsidRDefault="0053419B" w:rsidP="0053419B">
      <w:pPr>
        <w:suppressLineNumbers/>
        <w:autoSpaceDE w:val="0"/>
        <w:ind w:firstLine="709"/>
        <w:jc w:val="both"/>
      </w:pPr>
    </w:p>
    <w:p w:rsidR="007D235F" w:rsidRPr="00806503" w:rsidRDefault="00C10A7A" w:rsidP="00136B59">
      <w:pPr>
        <w:pStyle w:val="printj"/>
        <w:spacing w:before="0" w:after="0"/>
        <w:ind w:firstLine="709"/>
        <w:jc w:val="center"/>
        <w:rPr>
          <w:b/>
          <w:color w:val="000000"/>
          <w:sz w:val="28"/>
          <w:szCs w:val="28"/>
        </w:rPr>
      </w:pPr>
      <w:r w:rsidRPr="00806503">
        <w:rPr>
          <w:b/>
          <w:color w:val="000000"/>
          <w:sz w:val="28"/>
          <w:szCs w:val="28"/>
        </w:rPr>
        <w:t xml:space="preserve">8. </w:t>
      </w:r>
      <w:r w:rsidR="007D235F" w:rsidRPr="0080650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DD3600" w:rsidRPr="00DD3600" w:rsidRDefault="00C10A7A" w:rsidP="00DD3600">
      <w:pPr>
        <w:widowControl w:val="0"/>
        <w:autoSpaceDE w:val="0"/>
        <w:autoSpaceDN w:val="0"/>
        <w:ind w:firstLine="567"/>
        <w:jc w:val="both"/>
        <w:rPr>
          <w:rFonts w:eastAsia="Times New Roman"/>
        </w:rPr>
      </w:pPr>
      <w:r w:rsidRPr="00806503">
        <w:t>8.1</w:t>
      </w:r>
      <w:r w:rsidR="007D235F" w:rsidRPr="00806503">
        <w:t>.</w:t>
      </w:r>
      <w:r w:rsidR="00DD3600" w:rsidRPr="00DD3600">
        <w:rPr>
          <w:rFonts w:eastAsia="Times New Roman"/>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D3600">
        <w:rPr>
          <w:rFonts w:eastAsia="Times New Roman"/>
        </w:rPr>
        <w:t>, РПГУ</w:t>
      </w:r>
      <w:r w:rsidR="00DD3600" w:rsidRPr="00DD3600">
        <w:rPr>
          <w:rFonts w:eastAsia="Times New Roman"/>
        </w:rPr>
        <w:t xml:space="preserve"> и официальном сайте </w:t>
      </w:r>
      <w:r w:rsidR="00DD3600">
        <w:rPr>
          <w:rFonts w:eastAsia="Times New Roman"/>
        </w:rPr>
        <w:t>О</w:t>
      </w:r>
      <w:r w:rsidR="00DD3600" w:rsidRPr="00DD3600">
        <w:rPr>
          <w:rFonts w:eastAsia="Times New Roman"/>
        </w:rPr>
        <w:t>ргана.</w:t>
      </w:r>
    </w:p>
    <w:p w:rsidR="00DD3600" w:rsidRPr="00DD3600" w:rsidRDefault="00DD3600" w:rsidP="00DD3600">
      <w:pPr>
        <w:widowControl w:val="0"/>
        <w:autoSpaceDE w:val="0"/>
        <w:autoSpaceDN w:val="0"/>
        <w:ind w:firstLine="567"/>
        <w:jc w:val="both"/>
        <w:rPr>
          <w:rFonts w:eastAsia="Times New Roman"/>
          <w:bCs/>
        </w:rPr>
      </w:pPr>
      <w:r w:rsidRPr="00DD3600">
        <w:rPr>
          <w:rFonts w:eastAsia="Times New Roman"/>
          <w:bC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536B9C" w:rsidRDefault="00536B9C" w:rsidP="00136B59">
      <w:pPr>
        <w:ind w:firstLine="709"/>
        <w:jc w:val="center"/>
        <w:rPr>
          <w:rFonts w:eastAsia="Times New Roman"/>
          <w:b/>
          <w:color w:val="000000"/>
        </w:rPr>
      </w:pPr>
    </w:p>
    <w:p w:rsidR="00C10A7A" w:rsidRPr="00806503" w:rsidRDefault="00C10A7A" w:rsidP="00136B59">
      <w:pPr>
        <w:ind w:firstLine="709"/>
        <w:jc w:val="center"/>
        <w:rPr>
          <w:rFonts w:eastAsia="Times New Roman"/>
          <w:b/>
          <w:color w:val="000000"/>
        </w:rPr>
      </w:pPr>
      <w:r w:rsidRPr="00806503">
        <w:rPr>
          <w:rFonts w:eastAsia="Times New Roman"/>
          <w:b/>
          <w:color w:val="000000"/>
        </w:rPr>
        <w:t xml:space="preserve">9. </w:t>
      </w:r>
      <w:r w:rsidR="00D0046D" w:rsidRPr="00806503">
        <w:rPr>
          <w:rFonts w:eastAsia="Times New Roman"/>
          <w:b/>
          <w:color w:val="000000"/>
        </w:rPr>
        <w:t xml:space="preserve">Исчерпывающий перечень документов, необходимых </w:t>
      </w:r>
      <w:r w:rsidRPr="00806503">
        <w:rPr>
          <w:rFonts w:eastAsia="Times New Roman"/>
          <w:b/>
          <w:color w:val="000000"/>
        </w:rPr>
        <w:t xml:space="preserve">в соответствии с нормативными правовыми актами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и услуг, которые являются необходимыми и обязательными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подлежащих предоставлению заявителем, в том числе в электронной форме</w:t>
      </w:r>
    </w:p>
    <w:p w:rsidR="00BA4AA2" w:rsidRPr="00806503" w:rsidRDefault="00BA4AA2" w:rsidP="00BA4AA2">
      <w:pPr>
        <w:suppressLineNumbers/>
        <w:autoSpaceDE w:val="0"/>
        <w:autoSpaceDN w:val="0"/>
        <w:adjustRightInd w:val="0"/>
        <w:ind w:firstLine="709"/>
        <w:jc w:val="both"/>
      </w:pPr>
      <w:r w:rsidRPr="00806503">
        <w:t xml:space="preserve">9.1. </w:t>
      </w:r>
      <w:r w:rsidR="00536B9C" w:rsidRPr="00536B9C">
        <w:t xml:space="preserve">Перечень документов, обязательных к предоставлению заявителем, для получения </w:t>
      </w:r>
      <w:r w:rsidR="00536B9C" w:rsidRPr="00536B9C">
        <w:rPr>
          <w:bCs/>
        </w:rPr>
        <w:t>муниципальной услуги</w:t>
      </w:r>
      <w:r w:rsidRPr="00806503">
        <w:t xml:space="preserve">: </w:t>
      </w:r>
    </w:p>
    <w:p w:rsidR="00BA4AA2" w:rsidRPr="00806503" w:rsidRDefault="00BA4AA2" w:rsidP="00BA4AA2">
      <w:pPr>
        <w:pStyle w:val="1111"/>
        <w:ind w:left="0" w:firstLine="709"/>
        <w:jc w:val="both"/>
        <w:rPr>
          <w:sz w:val="28"/>
          <w:szCs w:val="28"/>
        </w:rPr>
      </w:pPr>
      <w:r w:rsidRPr="00806503">
        <w:rPr>
          <w:sz w:val="28"/>
          <w:szCs w:val="28"/>
        </w:rPr>
        <w:t xml:space="preserve">1) </w:t>
      </w:r>
      <w:r w:rsidR="00536B9C">
        <w:rPr>
          <w:sz w:val="28"/>
          <w:szCs w:val="28"/>
        </w:rPr>
        <w:t>заявление о предоставлении</w:t>
      </w:r>
      <w:r w:rsidR="00536B9C" w:rsidRPr="00536B9C">
        <w:rPr>
          <w:sz w:val="28"/>
          <w:szCs w:val="28"/>
        </w:rPr>
        <w:t xml:space="preserve"> муниципальной услуги, подписанное заявителем</w:t>
      </w:r>
      <w:r w:rsidR="00536B9C">
        <w:rPr>
          <w:sz w:val="28"/>
          <w:szCs w:val="28"/>
        </w:rPr>
        <w:t xml:space="preserve"> (представителем заявителя)</w:t>
      </w:r>
      <w:r w:rsidR="001F7279">
        <w:rPr>
          <w:sz w:val="28"/>
          <w:szCs w:val="28"/>
        </w:rPr>
        <w:t xml:space="preserve"> (Приложение № 3</w:t>
      </w:r>
      <w:r w:rsidR="00536B9C" w:rsidRPr="00536B9C">
        <w:rPr>
          <w:sz w:val="28"/>
          <w:szCs w:val="28"/>
        </w:rPr>
        <w:t xml:space="preserve"> к настоящему Административному регламенту)</w:t>
      </w:r>
      <w:r w:rsidR="00536B9C">
        <w:rPr>
          <w:sz w:val="28"/>
          <w:szCs w:val="28"/>
        </w:rPr>
        <w:t>.</w:t>
      </w:r>
    </w:p>
    <w:p w:rsidR="00536B9C" w:rsidRDefault="00BA4AA2" w:rsidP="00536B9C">
      <w:pPr>
        <w:pStyle w:val="1111"/>
        <w:spacing w:after="0"/>
        <w:ind w:left="0" w:firstLine="709"/>
        <w:jc w:val="both"/>
        <w:rPr>
          <w:sz w:val="28"/>
          <w:szCs w:val="28"/>
        </w:rPr>
      </w:pPr>
      <w:r w:rsidRPr="00806503">
        <w:rPr>
          <w:sz w:val="28"/>
          <w:szCs w:val="28"/>
        </w:rPr>
        <w:t xml:space="preserve">В заявлении указываются: </w:t>
      </w:r>
    </w:p>
    <w:p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lastRenderedPageBreak/>
        <w:t xml:space="preserve">- </w:t>
      </w:r>
      <w:r w:rsidR="00536B9C" w:rsidRPr="00536B9C">
        <w:rPr>
          <w:rFonts w:eastAsia="Times New Roman"/>
        </w:rPr>
        <w:t>фамилия, имя и (при нал</w:t>
      </w:r>
      <w:r>
        <w:rPr>
          <w:rFonts w:eastAsia="Times New Roman"/>
        </w:rPr>
        <w:t>ичии) отчество, место жительство</w:t>
      </w:r>
      <w:r w:rsidR="00536B9C" w:rsidRPr="00536B9C">
        <w:rPr>
          <w:rFonts w:eastAsia="Times New Roman"/>
        </w:rPr>
        <w:t xml:space="preserve"> заявителя и реквизиты документа, удостоверяющего его личность, - в случае, если заявление подается физическим лицом;</w:t>
      </w:r>
    </w:p>
    <w:p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наименование, место нахождения, организационно-правовая форма и сведения о государственной регистрации заявителя в Едином государс</w:t>
      </w:r>
      <w:r>
        <w:rPr>
          <w:rFonts w:eastAsia="Times New Roman"/>
        </w:rPr>
        <w:t xml:space="preserve">твенном реестре юридических лиц, в Едином государственном реестре индивидуальных предпринимателей </w:t>
      </w:r>
      <w:r w:rsidR="00536B9C" w:rsidRPr="00536B9C">
        <w:rPr>
          <w:rFonts w:eastAsia="Times New Roman"/>
        </w:rPr>
        <w:t>- в случае, если заявление подается юридическим лицом</w:t>
      </w:r>
      <w:r>
        <w:rPr>
          <w:rFonts w:eastAsia="Times New Roman"/>
        </w:rPr>
        <w:t>, индивидуальным предпринимателем</w:t>
      </w:r>
      <w:r w:rsidR="00536B9C" w:rsidRPr="00536B9C">
        <w:rPr>
          <w:rFonts w:eastAsia="Times New Roman"/>
        </w:rPr>
        <w:t>;</w:t>
      </w:r>
    </w:p>
    <w:p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36B9C" w:rsidRPr="00536B9C" w:rsidRDefault="002F09C7" w:rsidP="00536B9C">
      <w:pPr>
        <w:widowControl w:val="0"/>
        <w:autoSpaceDE w:val="0"/>
        <w:autoSpaceDN w:val="0"/>
        <w:adjustRightInd w:val="0"/>
        <w:ind w:firstLine="709"/>
        <w:jc w:val="both"/>
        <w:rPr>
          <w:rFonts w:eastAsia="Times New Roman"/>
        </w:rPr>
      </w:pPr>
      <w:r>
        <w:rPr>
          <w:rFonts w:eastAsia="Times New Roman"/>
        </w:rPr>
        <w:t xml:space="preserve">- </w:t>
      </w:r>
      <w:r w:rsidR="00536B9C" w:rsidRPr="00536B9C">
        <w:rPr>
          <w:rFonts w:eastAsia="Times New Roman"/>
        </w:rPr>
        <w:t>почтовый адрес, адрес электронной почты, номер телефона для связи с заявителем или представителем заявителя;</w:t>
      </w:r>
    </w:p>
    <w:p w:rsidR="001F7279" w:rsidRPr="001F7279" w:rsidRDefault="001F7279" w:rsidP="001F7279">
      <w:pPr>
        <w:widowControl w:val="0"/>
        <w:autoSpaceDE w:val="0"/>
        <w:autoSpaceDN w:val="0"/>
        <w:adjustRightInd w:val="0"/>
        <w:ind w:firstLine="709"/>
        <w:jc w:val="both"/>
        <w:rPr>
          <w:rFonts w:eastAsia="Times New Roman"/>
        </w:rPr>
      </w:pPr>
      <w:r w:rsidRPr="001F7279">
        <w:rPr>
          <w:rFonts w:eastAsia="Times New Roman"/>
        </w:rPr>
        <w:t>- све</w:t>
      </w:r>
      <w:r>
        <w:rPr>
          <w:rFonts w:eastAsia="Times New Roman"/>
        </w:rPr>
        <w:t>дения, интересующие заявителя</w:t>
      </w:r>
      <w:r w:rsidRPr="001F7279">
        <w:rPr>
          <w:rFonts w:eastAsia="Times New Roman"/>
        </w:rPr>
        <w:t xml:space="preserve"> и хронологические рамки запрашиваемой информации;</w:t>
      </w:r>
    </w:p>
    <w:p w:rsidR="001F7279" w:rsidRPr="001F7279" w:rsidRDefault="001F7279" w:rsidP="001F7279">
      <w:pPr>
        <w:widowControl w:val="0"/>
        <w:autoSpaceDE w:val="0"/>
        <w:autoSpaceDN w:val="0"/>
        <w:adjustRightInd w:val="0"/>
        <w:ind w:firstLine="709"/>
        <w:jc w:val="both"/>
        <w:rPr>
          <w:rFonts w:eastAsia="Times New Roman"/>
        </w:rPr>
      </w:pPr>
      <w:r>
        <w:rPr>
          <w:rFonts w:eastAsia="Times New Roman"/>
        </w:rPr>
        <w:t>- форму получения заявителем</w:t>
      </w:r>
      <w:r w:rsidRPr="001F7279">
        <w:rPr>
          <w:rFonts w:eastAsia="Times New Roman"/>
        </w:rPr>
        <w:t xml:space="preserve"> информации (информационное письмо, архивная справка, архивная выписка, архивная копия, тематический перечень, тем</w:t>
      </w:r>
      <w:r>
        <w:rPr>
          <w:rFonts w:eastAsia="Times New Roman"/>
        </w:rPr>
        <w:t>атический обзор документов).</w:t>
      </w:r>
    </w:p>
    <w:p w:rsidR="00BA4AA2" w:rsidRPr="00806503" w:rsidRDefault="00BA4AA2" w:rsidP="00BA4AA2">
      <w:pPr>
        <w:pStyle w:val="1111"/>
        <w:ind w:left="0" w:firstLine="709"/>
        <w:jc w:val="both"/>
        <w:rPr>
          <w:sz w:val="28"/>
          <w:szCs w:val="28"/>
        </w:rPr>
      </w:pPr>
      <w:r w:rsidRPr="002F09C7">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A4AA2" w:rsidRPr="00806503" w:rsidRDefault="00BA4AA2" w:rsidP="00BA4AA2">
      <w:pPr>
        <w:pStyle w:val="1111"/>
        <w:spacing w:after="0"/>
        <w:ind w:left="0" w:firstLine="709"/>
        <w:jc w:val="both"/>
        <w:rPr>
          <w:sz w:val="28"/>
          <w:szCs w:val="28"/>
        </w:rPr>
      </w:pPr>
      <w:r w:rsidRPr="00806503">
        <w:rPr>
          <w:sz w:val="28"/>
          <w:szCs w:val="28"/>
        </w:rPr>
        <w:t>2) док</w:t>
      </w:r>
      <w:r w:rsidR="002F09C7">
        <w:rPr>
          <w:sz w:val="28"/>
          <w:szCs w:val="28"/>
        </w:rPr>
        <w:t>умент, удостоверяющий личность з</w:t>
      </w:r>
      <w:r w:rsidRPr="00806503">
        <w:rPr>
          <w:sz w:val="28"/>
          <w:szCs w:val="28"/>
        </w:rPr>
        <w:t>аявителя (представителя заявителя);</w:t>
      </w:r>
    </w:p>
    <w:p w:rsidR="00BA4AA2" w:rsidRPr="00806503" w:rsidRDefault="00BA4AA2" w:rsidP="00BA4AA2">
      <w:pPr>
        <w:pStyle w:val="1111"/>
        <w:spacing w:after="0"/>
        <w:ind w:left="0" w:firstLine="709"/>
        <w:jc w:val="both"/>
        <w:rPr>
          <w:sz w:val="28"/>
          <w:szCs w:val="28"/>
        </w:rPr>
      </w:pPr>
      <w:r w:rsidRPr="002F09C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09C7">
        <w:rPr>
          <w:sz w:val="28"/>
          <w:szCs w:val="28"/>
        </w:rPr>
        <w:t>ии и ау</w:t>
      </w:r>
      <w:proofErr w:type="gramEnd"/>
      <w:r w:rsidRPr="002F09C7">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09C7" w:rsidRDefault="00BA4AA2" w:rsidP="00BA4AA2">
      <w:pPr>
        <w:pStyle w:val="1111"/>
        <w:spacing w:after="0"/>
        <w:ind w:left="0" w:firstLine="709"/>
        <w:jc w:val="both"/>
        <w:rPr>
          <w:sz w:val="28"/>
          <w:szCs w:val="28"/>
        </w:rPr>
      </w:pPr>
      <w:r w:rsidRPr="00806503">
        <w:rPr>
          <w:sz w:val="28"/>
          <w:szCs w:val="28"/>
        </w:rPr>
        <w:t>3) документ, подтвержд</w:t>
      </w:r>
      <w:r w:rsidR="002F09C7">
        <w:rPr>
          <w:sz w:val="28"/>
          <w:szCs w:val="28"/>
        </w:rPr>
        <w:t>ающий полномочия представителя заявителя действовать от имени з</w:t>
      </w:r>
      <w:r w:rsidRPr="00806503">
        <w:rPr>
          <w:sz w:val="28"/>
          <w:szCs w:val="28"/>
        </w:rPr>
        <w:t xml:space="preserve">аявителя (в случае обращения за предоставлением </w:t>
      </w:r>
      <w:r w:rsidR="002F09C7">
        <w:rPr>
          <w:sz w:val="28"/>
          <w:szCs w:val="28"/>
        </w:rPr>
        <w:t>муниципальной услуги представителя з</w:t>
      </w:r>
      <w:r w:rsidRPr="00806503">
        <w:rPr>
          <w:sz w:val="28"/>
          <w:szCs w:val="28"/>
        </w:rPr>
        <w:t xml:space="preserve">аявителя). </w:t>
      </w:r>
    </w:p>
    <w:p w:rsidR="00BA4AA2" w:rsidRDefault="00BA4AA2" w:rsidP="00BA4AA2">
      <w:pPr>
        <w:pStyle w:val="1111"/>
        <w:spacing w:after="0"/>
        <w:ind w:left="0" w:firstLine="709"/>
        <w:jc w:val="both"/>
        <w:rPr>
          <w:sz w:val="28"/>
          <w:szCs w:val="28"/>
        </w:rPr>
      </w:pPr>
      <w:r w:rsidRPr="002F09C7">
        <w:rPr>
          <w:sz w:val="28"/>
          <w:szCs w:val="28"/>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6029A6">
        <w:rPr>
          <w:sz w:val="28"/>
          <w:szCs w:val="28"/>
        </w:rPr>
        <w:t>ктронной подписи в формате sig3</w:t>
      </w:r>
      <w:r w:rsidRPr="002F09C7">
        <w:rPr>
          <w:sz w:val="28"/>
          <w:szCs w:val="28"/>
        </w:rPr>
        <w:t>;</w:t>
      </w:r>
    </w:p>
    <w:p w:rsidR="006029A6" w:rsidRPr="00806503" w:rsidRDefault="006029A6" w:rsidP="006029A6">
      <w:pPr>
        <w:autoSpaceDE w:val="0"/>
        <w:autoSpaceDN w:val="0"/>
        <w:adjustRightInd w:val="0"/>
        <w:ind w:firstLine="709"/>
        <w:jc w:val="both"/>
      </w:pPr>
      <w:r>
        <w:t xml:space="preserve">4) </w:t>
      </w:r>
      <w:r w:rsidRPr="007F2555">
        <w:t>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BA4AA2" w:rsidRPr="00806503" w:rsidRDefault="006029A6" w:rsidP="00BA4AA2">
      <w:pPr>
        <w:pStyle w:val="1111"/>
        <w:spacing w:after="0"/>
        <w:ind w:left="0" w:firstLine="709"/>
        <w:jc w:val="both"/>
        <w:rPr>
          <w:sz w:val="28"/>
          <w:szCs w:val="28"/>
        </w:rPr>
      </w:pPr>
      <w:r>
        <w:rPr>
          <w:sz w:val="28"/>
          <w:szCs w:val="28"/>
        </w:rPr>
        <w:t>5</w:t>
      </w:r>
      <w:r w:rsidR="001F7279">
        <w:rPr>
          <w:sz w:val="28"/>
          <w:szCs w:val="28"/>
        </w:rPr>
        <w:t>) согласие заявителя</w:t>
      </w:r>
      <w:r w:rsidR="00BA4AA2" w:rsidRPr="00806503">
        <w:rPr>
          <w:sz w:val="28"/>
          <w:szCs w:val="28"/>
        </w:rPr>
        <w:t xml:space="preserve"> н</w:t>
      </w:r>
      <w:r w:rsidR="001F7279">
        <w:rPr>
          <w:sz w:val="28"/>
          <w:szCs w:val="28"/>
        </w:rPr>
        <w:t>а обработку персональных данных.</w:t>
      </w:r>
    </w:p>
    <w:p w:rsidR="00BA4AA2" w:rsidRPr="00243A97" w:rsidRDefault="00243A97" w:rsidP="00BA4AA2">
      <w:pPr>
        <w:suppressLineNumbers/>
        <w:autoSpaceDE w:val="0"/>
        <w:autoSpaceDN w:val="0"/>
        <w:adjustRightInd w:val="0"/>
        <w:ind w:firstLine="709"/>
        <w:jc w:val="both"/>
      </w:pPr>
      <w:r w:rsidRPr="00243A97">
        <w:lastRenderedPageBreak/>
        <w:t>9.2</w:t>
      </w:r>
      <w:r w:rsidR="00BA4AA2" w:rsidRPr="00243A97">
        <w:t>. Заявитель или его представитель представляет в Орган заявление, а также прилагаемые к нему до</w:t>
      </w:r>
      <w:r w:rsidR="006029A6">
        <w:t xml:space="preserve">кументы, указанные в пункте 9.1 </w:t>
      </w:r>
      <w:r w:rsidR="00BA4AA2" w:rsidRPr="00243A97">
        <w:t xml:space="preserve">Административного регламента, одним из следующих способов по выбору заявителя: </w:t>
      </w:r>
    </w:p>
    <w:p w:rsidR="00BA4AA2" w:rsidRPr="00243A97" w:rsidRDefault="00BA4AA2" w:rsidP="00BA4AA2">
      <w:pPr>
        <w:suppressLineNumbers/>
        <w:autoSpaceDE w:val="0"/>
        <w:autoSpaceDN w:val="0"/>
        <w:adjustRightInd w:val="0"/>
        <w:ind w:firstLine="709"/>
        <w:jc w:val="both"/>
      </w:pPr>
      <w:r w:rsidRPr="00243A97">
        <w:t xml:space="preserve">а) в электронной форме посредством ЕПГУ. </w:t>
      </w:r>
    </w:p>
    <w:p w:rsidR="00BA4AA2" w:rsidRPr="00243A97" w:rsidRDefault="00BA4AA2" w:rsidP="00BA4AA2">
      <w:pPr>
        <w:suppressLineNumbers/>
        <w:autoSpaceDE w:val="0"/>
        <w:autoSpaceDN w:val="0"/>
        <w:adjustRightInd w:val="0"/>
        <w:ind w:firstLine="709"/>
        <w:jc w:val="both"/>
      </w:pPr>
      <w:r w:rsidRPr="00243A97">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43A97">
        <w:t>ии и ау</w:t>
      </w:r>
      <w:proofErr w:type="gramEnd"/>
      <w:r w:rsidRPr="00243A97">
        <w:t>тентификации с использованием ЕСИА, заполняет форму указанного уведомления с использованием интерактивной формы в электронном виде.</w:t>
      </w:r>
    </w:p>
    <w:p w:rsidR="00BA4AA2" w:rsidRPr="00243A97" w:rsidRDefault="00BA4AA2" w:rsidP="00BA4AA2">
      <w:pPr>
        <w:suppressLineNumbers/>
        <w:autoSpaceDE w:val="0"/>
        <w:autoSpaceDN w:val="0"/>
        <w:adjustRightInd w:val="0"/>
        <w:ind w:firstLine="709"/>
        <w:jc w:val="both"/>
      </w:pPr>
      <w:r w:rsidRPr="00243A97">
        <w:t>б) на бумажном носителе посредством личного обращения в Орган,</w:t>
      </w:r>
      <w:r w:rsidR="00BF02E5" w:rsidRPr="00243A97">
        <w:t xml:space="preserve"> многофункциональный центр</w:t>
      </w:r>
      <w:r w:rsidRPr="00243A97">
        <w:t xml:space="preserve"> либо посредством почтового отправления с уведомлением о вручении.</w:t>
      </w:r>
    </w:p>
    <w:p w:rsidR="00BA4AA2" w:rsidRPr="00243A97" w:rsidRDefault="00243A97" w:rsidP="00BA4AA2">
      <w:pPr>
        <w:suppressLineNumbers/>
        <w:autoSpaceDE w:val="0"/>
        <w:autoSpaceDN w:val="0"/>
        <w:adjustRightInd w:val="0"/>
        <w:ind w:firstLine="709"/>
        <w:jc w:val="both"/>
      </w:pPr>
      <w:r w:rsidRPr="00243A97">
        <w:t>9.3</w:t>
      </w:r>
      <w:r w:rsidR="00BA4AA2" w:rsidRPr="00243A97">
        <w:t xml:space="preserve">. Документы, прилагаемые к заявлению, представляемые в электронной форме, направляются в следующих форматах: </w:t>
      </w:r>
    </w:p>
    <w:p w:rsidR="00BA4AA2" w:rsidRPr="00243A97" w:rsidRDefault="00BA4AA2" w:rsidP="00BA4AA2">
      <w:pPr>
        <w:suppressLineNumbers/>
        <w:autoSpaceDE w:val="0"/>
        <w:autoSpaceDN w:val="0"/>
        <w:adjustRightInd w:val="0"/>
        <w:ind w:firstLine="709"/>
        <w:jc w:val="both"/>
      </w:pPr>
      <w:r w:rsidRPr="00243A97">
        <w:t xml:space="preserve">а) </w:t>
      </w:r>
      <w:proofErr w:type="spellStart"/>
      <w:r w:rsidRPr="00243A97">
        <w:t>xml</w:t>
      </w:r>
      <w:proofErr w:type="spellEnd"/>
      <w:r w:rsidRPr="00243A9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A97">
        <w:t>xml</w:t>
      </w:r>
      <w:proofErr w:type="spellEnd"/>
      <w:r w:rsidRPr="00243A97">
        <w:t xml:space="preserve">; </w:t>
      </w:r>
    </w:p>
    <w:p w:rsidR="00BA4AA2" w:rsidRPr="00243A97" w:rsidRDefault="00BA4AA2" w:rsidP="00BA4AA2">
      <w:pPr>
        <w:suppressLineNumbers/>
        <w:autoSpaceDE w:val="0"/>
        <w:autoSpaceDN w:val="0"/>
        <w:adjustRightInd w:val="0"/>
        <w:ind w:firstLine="709"/>
        <w:jc w:val="both"/>
      </w:pPr>
      <w:r w:rsidRPr="00243A97">
        <w:t xml:space="preserve">б) </w:t>
      </w:r>
      <w:proofErr w:type="spellStart"/>
      <w:r w:rsidRPr="00243A97">
        <w:t>doc</w:t>
      </w:r>
      <w:proofErr w:type="spellEnd"/>
      <w:r w:rsidRPr="00243A97">
        <w:t xml:space="preserve">, </w:t>
      </w:r>
      <w:proofErr w:type="spellStart"/>
      <w:r w:rsidRPr="00243A97">
        <w:t>docx</w:t>
      </w:r>
      <w:proofErr w:type="spellEnd"/>
      <w:r w:rsidRPr="00243A97">
        <w:t xml:space="preserve">, </w:t>
      </w:r>
      <w:proofErr w:type="spellStart"/>
      <w:r w:rsidRPr="00243A97">
        <w:t>odt</w:t>
      </w:r>
      <w:proofErr w:type="spellEnd"/>
      <w:r w:rsidRPr="00243A97">
        <w:t xml:space="preserve"> - для документов с текстовым содержанием, не включающим формулы; </w:t>
      </w:r>
    </w:p>
    <w:p w:rsidR="00BA4AA2" w:rsidRPr="00243A97" w:rsidRDefault="00BA4AA2" w:rsidP="00BA4AA2">
      <w:pPr>
        <w:suppressLineNumbers/>
        <w:autoSpaceDE w:val="0"/>
        <w:autoSpaceDN w:val="0"/>
        <w:adjustRightInd w:val="0"/>
        <w:ind w:firstLine="709"/>
        <w:jc w:val="both"/>
      </w:pPr>
      <w:r w:rsidRPr="00243A97">
        <w:t xml:space="preserve">в) </w:t>
      </w:r>
      <w:proofErr w:type="spellStart"/>
      <w:r w:rsidRPr="00243A97">
        <w:t>pdf</w:t>
      </w:r>
      <w:proofErr w:type="spellEnd"/>
      <w:r w:rsidRPr="00243A97">
        <w:t xml:space="preserve">, </w:t>
      </w:r>
      <w:proofErr w:type="spellStart"/>
      <w:r w:rsidRPr="00243A97">
        <w:t>jpg</w:t>
      </w:r>
      <w:proofErr w:type="spellEnd"/>
      <w:r w:rsidRPr="00243A97">
        <w:t xml:space="preserve">, </w:t>
      </w:r>
      <w:proofErr w:type="spellStart"/>
      <w:r w:rsidRPr="00243A97">
        <w:t>jpeg</w:t>
      </w:r>
      <w:proofErr w:type="spellEnd"/>
      <w:r w:rsidRPr="00243A9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A4AA2" w:rsidRPr="00243A97" w:rsidRDefault="00243A97" w:rsidP="00BA4AA2">
      <w:pPr>
        <w:suppressLineNumbers/>
        <w:autoSpaceDE w:val="0"/>
        <w:autoSpaceDN w:val="0"/>
        <w:adjustRightInd w:val="0"/>
        <w:ind w:firstLine="709"/>
        <w:jc w:val="both"/>
      </w:pPr>
      <w:r w:rsidRPr="00243A97">
        <w:t>9.4</w:t>
      </w:r>
      <w:r w:rsidR="00BA4AA2" w:rsidRPr="00243A97">
        <w:t xml:space="preserve">. </w:t>
      </w:r>
      <w:proofErr w:type="gramStart"/>
      <w:r w:rsidR="00BA4AA2" w:rsidRPr="00243A97">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A4AA2" w:rsidRPr="00243A97">
        <w:t>dpi</w:t>
      </w:r>
      <w:proofErr w:type="spellEnd"/>
      <w:r w:rsidR="00BA4AA2" w:rsidRPr="00243A97">
        <w:t xml:space="preserve"> (масштаб 1:1) и всех аутентичных признаков подлинности (графической подписи лица, печати, углового штампа бланка</w:t>
      </w:r>
      <w:proofErr w:type="gramEnd"/>
      <w:r w:rsidR="00BA4AA2" w:rsidRPr="00243A97">
        <w:t xml:space="preserve">), с использованием следующих режимов: </w:t>
      </w:r>
    </w:p>
    <w:p w:rsidR="00BA4AA2" w:rsidRPr="00243A97" w:rsidRDefault="00BA4AA2" w:rsidP="00BA4AA2">
      <w:pPr>
        <w:suppressLineNumbers/>
        <w:autoSpaceDE w:val="0"/>
        <w:autoSpaceDN w:val="0"/>
        <w:adjustRightInd w:val="0"/>
        <w:ind w:firstLine="709"/>
        <w:jc w:val="both"/>
      </w:pPr>
      <w:r w:rsidRPr="00243A97">
        <w:t xml:space="preserve">«черно-белый» (при отсутствии в документе графических изображений и (или) цветного текста); </w:t>
      </w:r>
    </w:p>
    <w:p w:rsidR="00BA4AA2" w:rsidRPr="00243A97" w:rsidRDefault="00BA4AA2" w:rsidP="00BA4AA2">
      <w:pPr>
        <w:suppressLineNumbers/>
        <w:autoSpaceDE w:val="0"/>
        <w:autoSpaceDN w:val="0"/>
        <w:adjustRightInd w:val="0"/>
        <w:ind w:firstLine="709"/>
        <w:jc w:val="both"/>
      </w:pPr>
      <w:r w:rsidRPr="00243A97">
        <w:t xml:space="preserve">«оттенки серого» (при наличии в документе графических изображений, отличных от цветного графического изображения); </w:t>
      </w:r>
    </w:p>
    <w:p w:rsidR="00BA4AA2" w:rsidRPr="00243A97" w:rsidRDefault="00BA4AA2" w:rsidP="00BA4AA2">
      <w:pPr>
        <w:suppressLineNumbers/>
        <w:autoSpaceDE w:val="0"/>
        <w:autoSpaceDN w:val="0"/>
        <w:adjustRightInd w:val="0"/>
        <w:ind w:firstLine="709"/>
        <w:jc w:val="both"/>
      </w:pPr>
      <w:r w:rsidRPr="00243A97">
        <w:t xml:space="preserve">«цветной» или «режим полной цветопередачи» (при наличии в документе цветных графических изображений либо цветного текста). </w:t>
      </w:r>
    </w:p>
    <w:p w:rsidR="00BA4AA2" w:rsidRPr="00243A97" w:rsidRDefault="00BA4AA2" w:rsidP="00BA4AA2">
      <w:pPr>
        <w:suppressLineNumbers/>
        <w:autoSpaceDE w:val="0"/>
        <w:autoSpaceDN w:val="0"/>
        <w:adjustRightInd w:val="0"/>
        <w:ind w:firstLine="709"/>
        <w:jc w:val="both"/>
      </w:pPr>
      <w:r w:rsidRPr="00243A97">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A4AA2" w:rsidRPr="00243A97" w:rsidRDefault="00243A97" w:rsidP="00BA4AA2">
      <w:pPr>
        <w:suppressLineNumbers/>
        <w:autoSpaceDE w:val="0"/>
        <w:autoSpaceDN w:val="0"/>
        <w:adjustRightInd w:val="0"/>
        <w:ind w:firstLine="709"/>
        <w:jc w:val="both"/>
      </w:pPr>
      <w:r w:rsidRPr="00243A97">
        <w:t>9.5</w:t>
      </w:r>
      <w:r w:rsidR="00BA4AA2" w:rsidRPr="00243A97">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A4AA2" w:rsidRPr="00243A97" w:rsidRDefault="00BA4AA2" w:rsidP="00BA4AA2">
      <w:pPr>
        <w:suppressLineNumbers/>
        <w:autoSpaceDE w:val="0"/>
        <w:autoSpaceDN w:val="0"/>
        <w:adjustRightInd w:val="0"/>
        <w:ind w:firstLine="709"/>
        <w:jc w:val="both"/>
      </w:pPr>
      <w:r w:rsidRPr="00243A97">
        <w:t xml:space="preserve">Документы, подлежащие представлению в форматах </w:t>
      </w:r>
      <w:proofErr w:type="spellStart"/>
      <w:r w:rsidRPr="00243A97">
        <w:t>xls</w:t>
      </w:r>
      <w:proofErr w:type="spellEnd"/>
      <w:r w:rsidRPr="00243A97">
        <w:t xml:space="preserve">, </w:t>
      </w:r>
      <w:proofErr w:type="spellStart"/>
      <w:r w:rsidRPr="00243A97">
        <w:t>xlsx</w:t>
      </w:r>
      <w:proofErr w:type="spellEnd"/>
      <w:r w:rsidRPr="00243A97">
        <w:t xml:space="preserve"> или </w:t>
      </w:r>
      <w:proofErr w:type="spellStart"/>
      <w:r w:rsidRPr="00243A97">
        <w:t>ods</w:t>
      </w:r>
      <w:proofErr w:type="spellEnd"/>
      <w:r w:rsidRPr="00243A97">
        <w:t xml:space="preserve">, формируются в виде отдельного документа, представляемого в электронной форме. </w:t>
      </w:r>
    </w:p>
    <w:p w:rsidR="00BA4AA2" w:rsidRPr="00806503" w:rsidRDefault="00243A97" w:rsidP="00BA4AA2">
      <w:pPr>
        <w:suppressLineNumbers/>
        <w:autoSpaceDE w:val="0"/>
        <w:autoSpaceDN w:val="0"/>
        <w:adjustRightInd w:val="0"/>
        <w:ind w:firstLine="709"/>
        <w:jc w:val="both"/>
      </w:pPr>
      <w:r w:rsidRPr="00243A97">
        <w:lastRenderedPageBreak/>
        <w:t>9.6</w:t>
      </w:r>
      <w:r w:rsidR="00BA4AA2" w:rsidRPr="00243A97">
        <w:t xml:space="preserve">. </w:t>
      </w:r>
      <w:proofErr w:type="gramStart"/>
      <w:r w:rsidR="00BA4AA2" w:rsidRPr="00243A97">
        <w:t>Формы документов для заполнения могут быть получены заявителем при личном обращении в Уполномоченный орган, в электронной</w:t>
      </w:r>
      <w:r w:rsidR="00BA4AA2" w:rsidRPr="00806503">
        <w:t xml:space="preserve"> форме на официальном </w:t>
      </w:r>
      <w:proofErr w:type="spellStart"/>
      <w:r w:rsidR="00BA4AA2" w:rsidRPr="00806503">
        <w:t>веб-сайте</w:t>
      </w:r>
      <w:proofErr w:type="spellEnd"/>
      <w:r w:rsidR="00BA4AA2" w:rsidRPr="00806503">
        <w:t xml:space="preserve"> Уполномоченного органа, ЕПГУ, РПГУ.</w:t>
      </w:r>
      <w:proofErr w:type="gramEnd"/>
    </w:p>
    <w:p w:rsidR="00EB033B" w:rsidRPr="00806503" w:rsidRDefault="00EB033B" w:rsidP="00F96483">
      <w:pPr>
        <w:suppressLineNumbers/>
        <w:autoSpaceDE w:val="0"/>
        <w:autoSpaceDN w:val="0"/>
        <w:adjustRightInd w:val="0"/>
        <w:ind w:firstLine="709"/>
        <w:jc w:val="both"/>
      </w:pPr>
    </w:p>
    <w:p w:rsidR="00D0046D" w:rsidRPr="00806503" w:rsidRDefault="005D0129" w:rsidP="00F96483">
      <w:pPr>
        <w:suppressLineNumbers/>
        <w:autoSpaceDE w:val="0"/>
        <w:autoSpaceDN w:val="0"/>
        <w:adjustRightInd w:val="0"/>
        <w:ind w:firstLine="709"/>
        <w:jc w:val="center"/>
        <w:rPr>
          <w:b/>
        </w:rPr>
      </w:pPr>
      <w:r w:rsidRPr="00806503">
        <w:rPr>
          <w:b/>
        </w:rPr>
        <w:t>10. Исчерпывающий перечень документов, необходимых в соответствии с нормативными</w:t>
      </w:r>
      <w:r w:rsidRPr="00806503">
        <w:t xml:space="preserve"> </w:t>
      </w:r>
      <w:r w:rsidRPr="00806503">
        <w:rPr>
          <w:b/>
        </w:rPr>
        <w:t xml:space="preserve">правовыми актами для предоставления </w:t>
      </w:r>
      <w:r w:rsidR="00967C28" w:rsidRPr="00806503">
        <w:rPr>
          <w:b/>
        </w:rPr>
        <w:t>муниципальной</w:t>
      </w:r>
      <w:r w:rsidRPr="0080650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06503">
        <w:rPr>
          <w:b/>
        </w:rPr>
        <w:t>муниципальной</w:t>
      </w:r>
      <w:r w:rsidRPr="00806503">
        <w:rPr>
          <w:b/>
        </w:rPr>
        <w:t xml:space="preserve"> услуг</w:t>
      </w:r>
      <w:r w:rsidR="00967C28" w:rsidRPr="00806503">
        <w:rPr>
          <w:b/>
        </w:rPr>
        <w:t>и</w:t>
      </w:r>
      <w:r w:rsidRPr="00806503">
        <w:rPr>
          <w:b/>
        </w:rPr>
        <w:t>, и которые заявитель вправе представить, в том числе в электронной форме</w:t>
      </w:r>
    </w:p>
    <w:p w:rsidR="00243A97" w:rsidRDefault="005D0129" w:rsidP="007F2555">
      <w:pPr>
        <w:suppressLineNumbers/>
        <w:autoSpaceDE w:val="0"/>
        <w:autoSpaceDN w:val="0"/>
        <w:adjustRightInd w:val="0"/>
        <w:ind w:firstLine="709"/>
        <w:jc w:val="both"/>
      </w:pPr>
      <w:r w:rsidRPr="00806503">
        <w:t>10</w:t>
      </w:r>
      <w:r w:rsidR="00D0046D" w:rsidRPr="00806503">
        <w:t>.</w:t>
      </w:r>
      <w:r w:rsidRPr="00806503">
        <w:t>1</w:t>
      </w:r>
      <w:r w:rsidR="00DF35DA" w:rsidRPr="00806503">
        <w:t>.</w:t>
      </w:r>
      <w:r w:rsidR="00D0046D" w:rsidRPr="00806503">
        <w:t xml:space="preserve"> </w:t>
      </w:r>
      <w:r w:rsidR="007F2555" w:rsidRPr="007F2555">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rsidR="00D0046D" w:rsidRPr="00806503" w:rsidRDefault="00D0046D" w:rsidP="00136B59">
      <w:pPr>
        <w:suppressLineNumbers/>
        <w:autoSpaceDE w:val="0"/>
        <w:autoSpaceDN w:val="0"/>
        <w:adjustRightInd w:val="0"/>
        <w:ind w:firstLine="709"/>
        <w:jc w:val="both"/>
      </w:pPr>
    </w:p>
    <w:p w:rsidR="00D0046D" w:rsidRPr="00806503" w:rsidRDefault="001B7468" w:rsidP="00136B59">
      <w:pPr>
        <w:pStyle w:val="printj"/>
        <w:spacing w:before="0" w:after="0"/>
        <w:ind w:firstLine="709"/>
        <w:jc w:val="center"/>
        <w:rPr>
          <w:b/>
          <w:sz w:val="28"/>
          <w:szCs w:val="28"/>
        </w:rPr>
      </w:pPr>
      <w:r w:rsidRPr="00806503">
        <w:rPr>
          <w:b/>
          <w:sz w:val="28"/>
          <w:szCs w:val="28"/>
        </w:rPr>
        <w:t xml:space="preserve">11. </w:t>
      </w:r>
      <w:r w:rsidR="00D0046D" w:rsidRPr="00806503">
        <w:rPr>
          <w:b/>
          <w:sz w:val="28"/>
          <w:szCs w:val="28"/>
        </w:rPr>
        <w:t>Указание на запрет требовать от заявителя</w:t>
      </w:r>
    </w:p>
    <w:p w:rsidR="00D0046D" w:rsidRPr="00806503" w:rsidRDefault="00AB1979" w:rsidP="00136B59">
      <w:pPr>
        <w:pStyle w:val="printj"/>
        <w:spacing w:before="0" w:after="0"/>
        <w:ind w:firstLine="709"/>
        <w:rPr>
          <w:sz w:val="28"/>
          <w:szCs w:val="28"/>
        </w:rPr>
      </w:pPr>
      <w:r w:rsidRPr="00806503">
        <w:rPr>
          <w:sz w:val="28"/>
          <w:szCs w:val="28"/>
        </w:rPr>
        <w:t>1</w:t>
      </w:r>
      <w:r w:rsidR="001B7468" w:rsidRPr="00806503">
        <w:rPr>
          <w:sz w:val="28"/>
          <w:szCs w:val="28"/>
        </w:rPr>
        <w:t>1.1</w:t>
      </w:r>
      <w:r w:rsidR="00D0046D" w:rsidRPr="00806503">
        <w:rPr>
          <w:sz w:val="28"/>
          <w:szCs w:val="28"/>
        </w:rPr>
        <w:t>. Орган</w:t>
      </w:r>
      <w:r w:rsidR="00F878ED" w:rsidRPr="00806503">
        <w:rPr>
          <w:sz w:val="28"/>
          <w:szCs w:val="28"/>
        </w:rPr>
        <w:t>, предоставляющий муниципальную услугу не вправе</w:t>
      </w:r>
      <w:r w:rsidR="00DD3600">
        <w:rPr>
          <w:sz w:val="28"/>
          <w:szCs w:val="28"/>
        </w:rPr>
        <w:t xml:space="preserve"> требовать от заявителя</w:t>
      </w:r>
      <w:r w:rsidR="00D0046D" w:rsidRPr="00806503">
        <w:rPr>
          <w:sz w:val="28"/>
          <w:szCs w:val="28"/>
        </w:rPr>
        <w:t>:</w:t>
      </w:r>
    </w:p>
    <w:p w:rsidR="00DD3600" w:rsidRPr="00DD3600" w:rsidRDefault="00DD3600" w:rsidP="00DD3600">
      <w:pPr>
        <w:autoSpaceDE w:val="0"/>
        <w:autoSpaceDN w:val="0"/>
        <w:adjustRightInd w:val="0"/>
        <w:ind w:firstLine="709"/>
        <w:jc w:val="both"/>
      </w:pPr>
      <w:r w:rsidRPr="00DD360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600" w:rsidRPr="00DD3600" w:rsidRDefault="00DD3600" w:rsidP="00DD3600">
      <w:pPr>
        <w:autoSpaceDE w:val="0"/>
        <w:autoSpaceDN w:val="0"/>
        <w:adjustRightInd w:val="0"/>
        <w:ind w:firstLine="709"/>
        <w:jc w:val="both"/>
      </w:pPr>
      <w:proofErr w:type="gramStart"/>
      <w:r w:rsidRPr="00DD3600">
        <w:t xml:space="preserve">2) представления документов и информации, которые находятся в распоряжении </w:t>
      </w:r>
      <w:r>
        <w:t>О</w:t>
      </w:r>
      <w:r w:rsidRPr="00DD3600">
        <w:t xml:space="preserve">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DD3600">
          <w:rPr>
            <w:rStyle w:val="a9"/>
            <w:color w:val="auto"/>
            <w:u w:val="none"/>
          </w:rPr>
          <w:t>частью 1 статьи 1</w:t>
        </w:r>
      </w:hyperlink>
      <w:r w:rsidRPr="00DD3600">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w:t>
      </w:r>
      <w:proofErr w:type="gramEnd"/>
      <w:r w:rsidRPr="00DD3600">
        <w:t xml:space="preserve"> </w:t>
      </w:r>
      <w:hyperlink r:id="rId12" w:history="1">
        <w:r w:rsidRPr="00DD3600">
          <w:rPr>
            <w:rStyle w:val="a9"/>
            <w:color w:val="auto"/>
            <w:u w:val="none"/>
          </w:rPr>
          <w:t>частью 6 статьи 7</w:t>
        </w:r>
      </w:hyperlink>
      <w:r w:rsidRPr="00DD3600">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DD3600" w:rsidRPr="00DD3600" w:rsidRDefault="00DD3600" w:rsidP="00DD3600">
      <w:pPr>
        <w:autoSpaceDE w:val="0"/>
        <w:autoSpaceDN w:val="0"/>
        <w:adjustRightInd w:val="0"/>
        <w:ind w:firstLine="709"/>
        <w:jc w:val="both"/>
      </w:pPr>
      <w:proofErr w:type="gramStart"/>
      <w:r w:rsidRPr="00DD3600">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DD3600">
        <w:t>;</w:t>
      </w:r>
    </w:p>
    <w:p w:rsidR="00DD3600" w:rsidRPr="00DD3600" w:rsidRDefault="00DD3600" w:rsidP="00DD3600">
      <w:pPr>
        <w:autoSpaceDE w:val="0"/>
        <w:autoSpaceDN w:val="0"/>
        <w:adjustRightInd w:val="0"/>
        <w:ind w:firstLine="709"/>
        <w:jc w:val="both"/>
      </w:pPr>
      <w:r w:rsidRPr="00DD3600">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DD3600">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3600" w:rsidRPr="00DD3600" w:rsidRDefault="00DD3600" w:rsidP="00DD3600">
      <w:pPr>
        <w:autoSpaceDE w:val="0"/>
        <w:autoSpaceDN w:val="0"/>
        <w:adjustRightInd w:val="0"/>
        <w:ind w:firstLine="709"/>
        <w:jc w:val="both"/>
      </w:pPr>
      <w:r w:rsidRPr="00DD3600">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3600" w:rsidRPr="00DD3600" w:rsidRDefault="00DD3600" w:rsidP="00DD3600">
      <w:pPr>
        <w:autoSpaceDE w:val="0"/>
        <w:autoSpaceDN w:val="0"/>
        <w:adjustRightInd w:val="0"/>
        <w:ind w:firstLine="709"/>
        <w:jc w:val="both"/>
      </w:pPr>
      <w:r w:rsidRPr="00DD3600">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3600" w:rsidRPr="00DD3600" w:rsidRDefault="00DD3600" w:rsidP="00DD3600">
      <w:pPr>
        <w:autoSpaceDE w:val="0"/>
        <w:autoSpaceDN w:val="0"/>
        <w:adjustRightInd w:val="0"/>
        <w:ind w:firstLine="709"/>
        <w:jc w:val="both"/>
      </w:pPr>
      <w:r w:rsidRPr="00DD3600">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600" w:rsidRPr="00DD3600" w:rsidRDefault="00DD3600" w:rsidP="00DD3600">
      <w:pPr>
        <w:autoSpaceDE w:val="0"/>
        <w:autoSpaceDN w:val="0"/>
        <w:adjustRightInd w:val="0"/>
        <w:ind w:firstLine="709"/>
        <w:jc w:val="both"/>
      </w:pPr>
      <w:proofErr w:type="gramStart"/>
      <w:r w:rsidRPr="00DD3600">
        <w:t>- выявление документально подтвержденного факта (признаков) ошибочного или противоправного действия (</w:t>
      </w:r>
      <w:r>
        <w:t>бездействия) должностного лица О</w:t>
      </w:r>
      <w:r w:rsidRPr="00DD3600">
        <w:t xml:space="preserve">ргана, муниципального служащего, работника многофункционального центра, работника организации, предусмотренной </w:t>
      </w:r>
      <w:hyperlink r:id="rId13" w:history="1">
        <w:r w:rsidRPr="00DD3600">
          <w:rPr>
            <w:rStyle w:val="a9"/>
            <w:color w:val="auto"/>
            <w:u w:val="none"/>
          </w:rPr>
          <w:t>частью 1.1 статьи 16</w:t>
        </w:r>
      </w:hyperlink>
      <w:r w:rsidRPr="00DD3600">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О</w:t>
      </w:r>
      <w:r w:rsidRPr="00DD3600">
        <w:t>ргана, руководителя многофункционального центра при первоначальном отказе в</w:t>
      </w:r>
      <w:proofErr w:type="gramEnd"/>
      <w:r w:rsidRPr="00DD3600">
        <w:t xml:space="preserve"> </w:t>
      </w:r>
      <w:proofErr w:type="gramStart"/>
      <w:r w:rsidRPr="00DD3600">
        <w:t>приеме</w:t>
      </w:r>
      <w:proofErr w:type="gramEnd"/>
      <w:r w:rsidRPr="00DD3600">
        <w:t xml:space="preserve"> документов, необходимых для предоставления муниципальной услуги, либо руководителя организации, предусмотренной </w:t>
      </w:r>
      <w:hyperlink r:id="rId14" w:history="1">
        <w:r w:rsidRPr="00DD3600">
          <w:rPr>
            <w:rStyle w:val="a9"/>
            <w:color w:val="auto"/>
            <w:u w:val="none"/>
          </w:rPr>
          <w:t>частью 1.1 статьи 16</w:t>
        </w:r>
      </w:hyperlink>
      <w:r w:rsidRPr="00DD3600">
        <w:t xml:space="preserve"> Федерального закона № 210-ФЗ, уведомляется заявитель, а также приносятся извинения за доставленные неудобства.</w:t>
      </w:r>
    </w:p>
    <w:p w:rsidR="00DD3600" w:rsidRPr="00DD3600" w:rsidRDefault="00DD3600" w:rsidP="00DD3600">
      <w:pPr>
        <w:autoSpaceDE w:val="0"/>
        <w:autoSpaceDN w:val="0"/>
        <w:adjustRightInd w:val="0"/>
        <w:ind w:firstLine="709"/>
        <w:jc w:val="both"/>
      </w:pPr>
      <w:r w:rsidRPr="00DD3600">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02E5" w:rsidRPr="00806503" w:rsidRDefault="00BF02E5" w:rsidP="00BF02E5">
      <w:pPr>
        <w:autoSpaceDE w:val="0"/>
        <w:autoSpaceDN w:val="0"/>
        <w:adjustRightInd w:val="0"/>
        <w:ind w:firstLine="709"/>
        <w:jc w:val="both"/>
      </w:pPr>
    </w:p>
    <w:p w:rsidR="00D0046D" w:rsidRPr="00806503" w:rsidRDefault="00AB1979" w:rsidP="00AB1979">
      <w:pPr>
        <w:pStyle w:val="printj"/>
        <w:spacing w:before="0" w:after="0"/>
        <w:ind w:firstLine="709"/>
        <w:jc w:val="center"/>
        <w:rPr>
          <w:sz w:val="28"/>
          <w:szCs w:val="28"/>
        </w:rPr>
      </w:pPr>
      <w:r w:rsidRPr="00806503">
        <w:rPr>
          <w:b/>
          <w:sz w:val="28"/>
          <w:szCs w:val="28"/>
        </w:rPr>
        <w:t xml:space="preserve">12. </w:t>
      </w:r>
      <w:r w:rsidR="00D0046D" w:rsidRPr="00806503">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Default="00AB1979" w:rsidP="00136B59">
      <w:pPr>
        <w:pStyle w:val="printj"/>
        <w:spacing w:before="0" w:after="0"/>
        <w:ind w:firstLine="709"/>
        <w:rPr>
          <w:sz w:val="28"/>
          <w:szCs w:val="28"/>
        </w:rPr>
      </w:pPr>
      <w:r w:rsidRPr="00806503">
        <w:rPr>
          <w:sz w:val="28"/>
          <w:szCs w:val="28"/>
        </w:rPr>
        <w:t>12.1</w:t>
      </w:r>
      <w:r w:rsidR="00D0046D" w:rsidRPr="00806503">
        <w:rPr>
          <w:sz w:val="28"/>
          <w:szCs w:val="28"/>
        </w:rPr>
        <w:t>. Основания для отказа в приеме документов</w:t>
      </w:r>
      <w:r w:rsidR="007055F5" w:rsidRPr="00806503">
        <w:rPr>
          <w:sz w:val="28"/>
          <w:szCs w:val="28"/>
        </w:rPr>
        <w:t xml:space="preserve"> необходимых для предоставления муниципальной услуги</w:t>
      </w:r>
      <w:r w:rsidR="00D0046D" w:rsidRPr="00806503">
        <w:rPr>
          <w:sz w:val="28"/>
          <w:szCs w:val="28"/>
        </w:rPr>
        <w:t>:</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неполное заполнение полей в форме заявления, в том числе в интерактивной форме заявления на ЕПГУ;</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1701B" w:rsidRPr="00F1701B" w:rsidRDefault="00F1701B" w:rsidP="00F1701B">
      <w:pPr>
        <w:widowControl w:val="0"/>
        <w:autoSpaceDE w:val="0"/>
        <w:autoSpaceDN w:val="0"/>
        <w:ind w:firstLine="709"/>
        <w:jc w:val="both"/>
        <w:rPr>
          <w:rFonts w:eastAsia="Times New Roman"/>
          <w:lang w:bidi="ru-RU"/>
        </w:rPr>
      </w:pPr>
      <w:r w:rsidRPr="00F1701B">
        <w:rPr>
          <w:rFonts w:eastAsia="Times New Roman"/>
          <w:lang w:bidi="ru-RU"/>
        </w:rPr>
        <w:t>- п</w:t>
      </w:r>
      <w:r w:rsidRPr="00F1701B">
        <w:rPr>
          <w:rFonts w:eastAsia="Times New Roman"/>
        </w:rPr>
        <w:t>редставление неполного комплекта документов;</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lastRenderedPageBreak/>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701B" w:rsidRPr="00F1701B" w:rsidRDefault="00F1701B" w:rsidP="00F1701B">
      <w:pPr>
        <w:widowControl w:val="0"/>
        <w:autoSpaceDE w:val="0"/>
        <w:autoSpaceDN w:val="0"/>
        <w:ind w:firstLine="709"/>
        <w:jc w:val="both"/>
        <w:rPr>
          <w:rFonts w:eastAsia="Times New Roman"/>
        </w:rPr>
      </w:pPr>
      <w:r w:rsidRPr="00F1701B">
        <w:rPr>
          <w:rFonts w:eastAsia="Times New Roman"/>
        </w:rPr>
        <w:t>- наличие противоречивых сведений в заявлении и приложенных к нему документах.</w:t>
      </w:r>
    </w:p>
    <w:p w:rsidR="00F57337" w:rsidRPr="00806503" w:rsidRDefault="00F57337" w:rsidP="00136B59">
      <w:pPr>
        <w:suppressLineNumbers/>
        <w:autoSpaceDE w:val="0"/>
        <w:ind w:firstLine="709"/>
        <w:jc w:val="both"/>
      </w:pPr>
      <w:r w:rsidRPr="00806503">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055F5" w:rsidRPr="00806503" w:rsidRDefault="00AB1979" w:rsidP="00136B59">
      <w:pPr>
        <w:suppressLineNumbers/>
        <w:autoSpaceDE w:val="0"/>
        <w:ind w:firstLine="709"/>
        <w:jc w:val="both"/>
        <w:rPr>
          <w:rFonts w:eastAsia="SimSun"/>
          <w:kern w:val="1"/>
          <w:lang w:eastAsia="zh-CN" w:bidi="hi-IN"/>
        </w:rPr>
      </w:pPr>
      <w:r w:rsidRPr="00806503">
        <w:rPr>
          <w:rFonts w:eastAsia="SimSun"/>
          <w:kern w:val="1"/>
          <w:lang w:eastAsia="zh-CN" w:bidi="hi-IN"/>
        </w:rPr>
        <w:t>12.</w:t>
      </w:r>
      <w:r w:rsidR="00F57337" w:rsidRPr="00806503">
        <w:rPr>
          <w:rFonts w:eastAsia="SimSun"/>
          <w:kern w:val="1"/>
          <w:lang w:eastAsia="zh-CN" w:bidi="hi-IN"/>
        </w:rPr>
        <w:t>3</w:t>
      </w:r>
      <w:r w:rsidRPr="00806503">
        <w:rPr>
          <w:rFonts w:eastAsia="SimSun"/>
          <w:kern w:val="1"/>
          <w:lang w:eastAsia="zh-CN" w:bidi="hi-IN"/>
        </w:rPr>
        <w:t xml:space="preserve">. Основанием </w:t>
      </w:r>
      <w:proofErr w:type="gramStart"/>
      <w:r w:rsidRPr="00806503">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806503">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806503" w:rsidRDefault="00AB1979" w:rsidP="00136B59">
      <w:pPr>
        <w:suppressLineNumbers/>
        <w:autoSpaceDE w:val="0"/>
        <w:ind w:firstLine="709"/>
        <w:jc w:val="both"/>
      </w:pPr>
    </w:p>
    <w:p w:rsidR="007055F5" w:rsidRPr="00806503" w:rsidRDefault="00AB1979" w:rsidP="00136B59">
      <w:pPr>
        <w:ind w:firstLine="709"/>
        <w:jc w:val="center"/>
        <w:rPr>
          <w:rFonts w:eastAsia="Times New Roman"/>
          <w:b/>
        </w:rPr>
      </w:pPr>
      <w:r w:rsidRPr="00806503">
        <w:rPr>
          <w:rFonts w:eastAsia="Times New Roman"/>
          <w:b/>
        </w:rPr>
        <w:t xml:space="preserve">13. </w:t>
      </w:r>
      <w:r w:rsidR="007055F5" w:rsidRPr="00806503">
        <w:rPr>
          <w:rFonts w:eastAsia="Times New Roman"/>
          <w:b/>
        </w:rPr>
        <w:t>Исчерпывающий перечень оснований для приостановления или отказа в предоставлении муниципальной услуги</w:t>
      </w:r>
    </w:p>
    <w:p w:rsidR="00C5725B" w:rsidRPr="00C5725B" w:rsidRDefault="00AB1979" w:rsidP="00C5725B">
      <w:pPr>
        <w:ind w:firstLine="709"/>
        <w:jc w:val="both"/>
        <w:rPr>
          <w:rFonts w:eastAsia="Times New Roman"/>
        </w:rPr>
      </w:pPr>
      <w:r w:rsidRPr="00806503">
        <w:rPr>
          <w:rFonts w:eastAsia="Times New Roman"/>
        </w:rPr>
        <w:t>13</w:t>
      </w:r>
      <w:r w:rsidR="007055F5" w:rsidRPr="00806503">
        <w:rPr>
          <w:rFonts w:eastAsia="Times New Roman"/>
        </w:rPr>
        <w:t>.</w:t>
      </w:r>
      <w:r w:rsidRPr="00806503">
        <w:rPr>
          <w:rFonts w:eastAsia="Times New Roman"/>
        </w:rPr>
        <w:t>1.</w:t>
      </w:r>
      <w:r w:rsidR="007055F5" w:rsidRPr="00806503">
        <w:rPr>
          <w:rFonts w:eastAsia="Times New Roman"/>
        </w:rPr>
        <w:t xml:space="preserve"> Основани</w:t>
      </w:r>
      <w:r w:rsidR="007F2555">
        <w:rPr>
          <w:rFonts w:eastAsia="Times New Roman"/>
        </w:rPr>
        <w:t>я</w:t>
      </w:r>
      <w:r w:rsidR="007055F5" w:rsidRPr="00806503">
        <w:rPr>
          <w:rFonts w:eastAsia="Times New Roman"/>
        </w:rPr>
        <w:t xml:space="preserve"> для приостановления предоставления муниципальной услуги </w:t>
      </w:r>
      <w:r w:rsidR="007F2555">
        <w:rPr>
          <w:rFonts w:eastAsia="Times New Roman"/>
        </w:rPr>
        <w:t>отсутствуют.</w:t>
      </w:r>
    </w:p>
    <w:p w:rsidR="007055F5" w:rsidRDefault="00AB1979" w:rsidP="00136B59">
      <w:pPr>
        <w:suppressLineNumbers/>
        <w:autoSpaceDE w:val="0"/>
        <w:ind w:firstLine="709"/>
        <w:jc w:val="both"/>
        <w:rPr>
          <w:rFonts w:eastAsia="Times New Roman"/>
        </w:rPr>
      </w:pPr>
      <w:r w:rsidRPr="00806503">
        <w:rPr>
          <w:rFonts w:eastAsia="Times New Roman"/>
        </w:rPr>
        <w:t>13.2</w:t>
      </w:r>
      <w:r w:rsidR="007055F5" w:rsidRPr="00806503">
        <w:rPr>
          <w:rFonts w:eastAsia="Times New Roman"/>
        </w:rPr>
        <w:t>. Основаниями для отказа в предоставлении муниципальной услуги являются:</w:t>
      </w:r>
    </w:p>
    <w:p w:rsidR="007F2555" w:rsidRPr="007F2555" w:rsidRDefault="007F2555" w:rsidP="007F2555">
      <w:pPr>
        <w:suppressLineNumbers/>
        <w:autoSpaceDE w:val="0"/>
        <w:ind w:firstLine="709"/>
        <w:jc w:val="both"/>
        <w:rPr>
          <w:rFonts w:eastAsia="Times New Roman"/>
        </w:rPr>
      </w:pPr>
      <w:r w:rsidRPr="007F2555">
        <w:rPr>
          <w:rFonts w:eastAsia="Times New Roman"/>
        </w:rPr>
        <w:t xml:space="preserve">- отсутствие документов в </w:t>
      </w:r>
      <w:r>
        <w:rPr>
          <w:rFonts w:eastAsia="Times New Roman"/>
        </w:rPr>
        <w:t>О</w:t>
      </w:r>
      <w:r w:rsidRPr="007F2555">
        <w:rPr>
          <w:rFonts w:eastAsia="Times New Roman"/>
        </w:rPr>
        <w:t>ргане по запрашиваемой тематике;</w:t>
      </w:r>
    </w:p>
    <w:p w:rsidR="007F2555" w:rsidRDefault="007F2555" w:rsidP="007F2555">
      <w:pPr>
        <w:suppressLineNumbers/>
        <w:autoSpaceDE w:val="0"/>
        <w:ind w:firstLine="709"/>
        <w:jc w:val="both"/>
        <w:rPr>
          <w:rFonts w:eastAsia="Times New Roman"/>
        </w:rPr>
      </w:pPr>
      <w:r w:rsidRPr="007F2555">
        <w:rPr>
          <w:rFonts w:eastAsia="Times New Roman"/>
        </w:rPr>
        <w:t xml:space="preserve">- отсутствие в </w:t>
      </w:r>
      <w:r>
        <w:rPr>
          <w:rFonts w:eastAsia="Times New Roman"/>
        </w:rPr>
        <w:t>заявлении</w:t>
      </w:r>
      <w:r w:rsidRPr="007F2555">
        <w:rPr>
          <w:rFonts w:eastAsia="Times New Roman"/>
        </w:rPr>
        <w:t xml:space="preserve"> необходимых сведений </w:t>
      </w:r>
      <w:r w:rsidR="006029A6">
        <w:rPr>
          <w:rFonts w:eastAsia="Times New Roman"/>
        </w:rPr>
        <w:t>для проведения поисковой работы;</w:t>
      </w:r>
    </w:p>
    <w:p w:rsidR="006029A6" w:rsidRPr="007F2555" w:rsidRDefault="006029A6" w:rsidP="007F2555">
      <w:pPr>
        <w:suppressLineNumbers/>
        <w:autoSpaceDE w:val="0"/>
        <w:ind w:firstLine="709"/>
        <w:jc w:val="both"/>
        <w:rPr>
          <w:rFonts w:eastAsia="Times New Roman"/>
        </w:rPr>
      </w:pPr>
      <w:r>
        <w:rPr>
          <w:rFonts w:eastAsia="Times New Roman"/>
        </w:rPr>
        <w:t>- не предоставление документов</w:t>
      </w:r>
      <w:r w:rsidR="00DD3600">
        <w:rPr>
          <w:rFonts w:eastAsia="Times New Roman"/>
        </w:rPr>
        <w:t>,</w:t>
      </w:r>
      <w:r>
        <w:rPr>
          <w:rFonts w:eastAsia="Times New Roman"/>
        </w:rPr>
        <w:t xml:space="preserve"> определенных пунктом 9.1 Административного регламента.</w:t>
      </w:r>
    </w:p>
    <w:p w:rsidR="007F2555" w:rsidRPr="007F2555" w:rsidRDefault="007F2555" w:rsidP="007F2555">
      <w:pPr>
        <w:suppressLineNumbers/>
        <w:autoSpaceDE w:val="0"/>
        <w:ind w:firstLine="709"/>
        <w:jc w:val="both"/>
        <w:rPr>
          <w:rFonts w:eastAsia="Times New Roman"/>
        </w:rPr>
      </w:pPr>
      <w:r w:rsidRPr="007F2555">
        <w:rPr>
          <w:rFonts w:eastAsia="Times New Roman"/>
        </w:rPr>
        <w:t xml:space="preserve">В случае отсутствия документов в </w:t>
      </w:r>
      <w:r>
        <w:rPr>
          <w:rFonts w:eastAsia="Times New Roman"/>
        </w:rPr>
        <w:t xml:space="preserve">Органе </w:t>
      </w:r>
      <w:r w:rsidRPr="007F2555">
        <w:rPr>
          <w:rFonts w:eastAsia="Times New Roman"/>
        </w:rPr>
        <w:t xml:space="preserve">по запрашиваемой тематике, при обладании информацией о месте их нахождения, </w:t>
      </w:r>
      <w:r>
        <w:rPr>
          <w:rFonts w:eastAsia="Times New Roman"/>
        </w:rPr>
        <w:t>Орган направляет заявление</w:t>
      </w:r>
      <w:r w:rsidRPr="007F2555">
        <w:rPr>
          <w:rFonts w:eastAsia="Times New Roman"/>
        </w:rPr>
        <w:t xml:space="preserve"> по принадлежности с обязательным уведомлением заявителя.</w:t>
      </w:r>
    </w:p>
    <w:p w:rsidR="00803781" w:rsidRPr="00806503" w:rsidRDefault="00AB1979" w:rsidP="006A3555">
      <w:pPr>
        <w:suppressLineNumbers/>
        <w:autoSpaceDE w:val="0"/>
        <w:ind w:firstLine="709"/>
        <w:jc w:val="both"/>
      </w:pPr>
      <w:r w:rsidRPr="00806503">
        <w:rPr>
          <w:color w:val="000000" w:themeColor="text1"/>
        </w:rPr>
        <w:t>13</w:t>
      </w:r>
      <w:r w:rsidR="004B0F3F" w:rsidRPr="00806503">
        <w:rPr>
          <w:color w:val="000000" w:themeColor="text1"/>
        </w:rPr>
        <w:t>.</w:t>
      </w:r>
      <w:r w:rsidRPr="00806503">
        <w:rPr>
          <w:color w:val="000000" w:themeColor="text1"/>
        </w:rPr>
        <w:t>3.</w:t>
      </w:r>
      <w:r w:rsidR="004B0F3F" w:rsidRPr="00806503">
        <w:rPr>
          <w:color w:val="000000" w:themeColor="text1"/>
        </w:rPr>
        <w:t xml:space="preserve"> </w:t>
      </w:r>
      <w:r w:rsidR="00C5725B">
        <w:rPr>
          <w:color w:val="000000" w:themeColor="text1"/>
        </w:rPr>
        <w:t>Заявитель (представитель з</w:t>
      </w:r>
      <w:r w:rsidR="00803781" w:rsidRPr="00806503">
        <w:rPr>
          <w:color w:val="000000" w:themeColor="text1"/>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806503" w:rsidRDefault="004B4757" w:rsidP="00136B59">
      <w:pPr>
        <w:suppressLineNumbers/>
        <w:autoSpaceDE w:val="0"/>
        <w:ind w:firstLine="709"/>
        <w:jc w:val="both"/>
      </w:pPr>
      <w:r w:rsidRPr="00806503">
        <w:t>Отказ в предоставлении муниципальной услуги не препятствует повторному обращению за предоставлением муниципальной услуги.</w:t>
      </w:r>
    </w:p>
    <w:p w:rsidR="004B4757" w:rsidRPr="00806503" w:rsidRDefault="004B4757" w:rsidP="00136B59">
      <w:pPr>
        <w:suppressLineNumbers/>
        <w:autoSpaceDE w:val="0"/>
        <w:ind w:firstLine="709"/>
        <w:jc w:val="both"/>
      </w:pPr>
    </w:p>
    <w:p w:rsidR="007055F5" w:rsidRPr="00806503" w:rsidRDefault="00AB1979" w:rsidP="00136B59">
      <w:pPr>
        <w:pStyle w:val="printj"/>
        <w:spacing w:before="0" w:after="0"/>
        <w:ind w:firstLine="709"/>
        <w:jc w:val="center"/>
        <w:rPr>
          <w:b/>
          <w:sz w:val="28"/>
          <w:szCs w:val="28"/>
        </w:rPr>
      </w:pPr>
      <w:r w:rsidRPr="00806503">
        <w:rPr>
          <w:b/>
          <w:sz w:val="28"/>
          <w:szCs w:val="28"/>
        </w:rPr>
        <w:t xml:space="preserve">14. </w:t>
      </w:r>
      <w:r w:rsidR="007055F5" w:rsidRPr="00806503">
        <w:rPr>
          <w:b/>
          <w:sz w:val="28"/>
          <w:szCs w:val="28"/>
        </w:rPr>
        <w:t>Перечень услуг, которые являются необходимыми и обязательными для предоставления муниципальной услуги</w:t>
      </w:r>
    </w:p>
    <w:p w:rsidR="007F42AE" w:rsidRPr="00806503" w:rsidRDefault="00AB1979" w:rsidP="00136B59">
      <w:pPr>
        <w:pStyle w:val="printj"/>
        <w:spacing w:before="0" w:after="0"/>
        <w:ind w:firstLine="709"/>
        <w:rPr>
          <w:sz w:val="28"/>
          <w:szCs w:val="28"/>
        </w:rPr>
      </w:pPr>
      <w:r w:rsidRPr="00806503">
        <w:rPr>
          <w:sz w:val="28"/>
          <w:szCs w:val="28"/>
        </w:rPr>
        <w:t>14</w:t>
      </w:r>
      <w:r w:rsidR="007055F5" w:rsidRPr="00806503">
        <w:rPr>
          <w:sz w:val="28"/>
          <w:szCs w:val="28"/>
        </w:rPr>
        <w:t>.</w:t>
      </w:r>
      <w:r w:rsidRPr="00806503">
        <w:rPr>
          <w:sz w:val="28"/>
          <w:szCs w:val="28"/>
        </w:rPr>
        <w:t>1.</w:t>
      </w:r>
      <w:r w:rsidR="007055F5" w:rsidRPr="00806503">
        <w:rPr>
          <w:sz w:val="28"/>
          <w:szCs w:val="28"/>
        </w:rPr>
        <w:t xml:space="preserve"> </w:t>
      </w:r>
      <w:r w:rsidR="007F42AE" w:rsidRPr="00806503">
        <w:rPr>
          <w:sz w:val="28"/>
          <w:szCs w:val="28"/>
        </w:rPr>
        <w:t>Услуги, которые являются необходимыми и обязательными для предоставления муниципальной услуги</w:t>
      </w:r>
      <w:r w:rsidR="00D3034F" w:rsidRPr="00806503">
        <w:rPr>
          <w:sz w:val="28"/>
          <w:szCs w:val="28"/>
        </w:rPr>
        <w:t xml:space="preserve"> отсутствуют.</w:t>
      </w:r>
    </w:p>
    <w:p w:rsidR="007055F5" w:rsidRPr="00806503" w:rsidRDefault="007055F5" w:rsidP="00136B59">
      <w:pPr>
        <w:pStyle w:val="printj"/>
        <w:spacing w:before="0" w:after="0"/>
        <w:ind w:firstLine="709"/>
        <w:rPr>
          <w:sz w:val="28"/>
          <w:szCs w:val="28"/>
        </w:rPr>
      </w:pPr>
    </w:p>
    <w:p w:rsidR="007055F5" w:rsidRPr="00806503" w:rsidRDefault="00A13A88" w:rsidP="00136B59">
      <w:pPr>
        <w:pStyle w:val="printj"/>
        <w:spacing w:before="0" w:after="0"/>
        <w:ind w:firstLine="709"/>
        <w:jc w:val="center"/>
        <w:rPr>
          <w:b/>
          <w:sz w:val="28"/>
          <w:szCs w:val="28"/>
        </w:rPr>
      </w:pPr>
      <w:r w:rsidRPr="00806503">
        <w:rPr>
          <w:b/>
          <w:sz w:val="28"/>
          <w:szCs w:val="28"/>
        </w:rPr>
        <w:lastRenderedPageBreak/>
        <w:t xml:space="preserve">15. </w:t>
      </w:r>
      <w:r w:rsidR="007055F5" w:rsidRPr="0080650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C5725B" w:rsidRDefault="00966C4F" w:rsidP="005D6E0C">
      <w:pPr>
        <w:pStyle w:val="printj"/>
        <w:spacing w:before="0" w:after="0"/>
        <w:ind w:firstLine="709"/>
        <w:rPr>
          <w:sz w:val="28"/>
          <w:szCs w:val="28"/>
        </w:rPr>
      </w:pPr>
      <w:r w:rsidRPr="00806503">
        <w:rPr>
          <w:sz w:val="28"/>
          <w:szCs w:val="28"/>
        </w:rPr>
        <w:t xml:space="preserve">15.1. </w:t>
      </w:r>
      <w:r w:rsidR="00C5725B">
        <w:rPr>
          <w:sz w:val="28"/>
          <w:szCs w:val="28"/>
        </w:rPr>
        <w:t xml:space="preserve">Предоставление муниципальной услуги осуществляется </w:t>
      </w:r>
      <w:proofErr w:type="gramStart"/>
      <w:r w:rsidR="00C5725B">
        <w:rPr>
          <w:sz w:val="28"/>
          <w:szCs w:val="28"/>
        </w:rPr>
        <w:t>на</w:t>
      </w:r>
      <w:proofErr w:type="gramEnd"/>
      <w:r w:rsidR="00C5725B">
        <w:rPr>
          <w:sz w:val="28"/>
          <w:szCs w:val="28"/>
        </w:rPr>
        <w:t xml:space="preserve"> бесплатно.</w:t>
      </w:r>
    </w:p>
    <w:p w:rsidR="007055F5" w:rsidRPr="00806503" w:rsidRDefault="007055F5" w:rsidP="00136B59">
      <w:pPr>
        <w:pStyle w:val="ab"/>
        <w:suppressLineNumbers/>
        <w:spacing w:after="0"/>
        <w:ind w:left="0" w:firstLine="709"/>
        <w:jc w:val="both"/>
      </w:pPr>
    </w:p>
    <w:p w:rsidR="00315BDC" w:rsidRPr="00806503" w:rsidRDefault="00A13A88" w:rsidP="00136B59">
      <w:pPr>
        <w:autoSpaceDE w:val="0"/>
        <w:autoSpaceDN w:val="0"/>
        <w:adjustRightInd w:val="0"/>
        <w:ind w:firstLine="709"/>
        <w:jc w:val="center"/>
        <w:rPr>
          <w:b/>
          <w:bCs/>
        </w:rPr>
      </w:pPr>
      <w:r w:rsidRPr="00806503">
        <w:rPr>
          <w:b/>
          <w:bCs/>
        </w:rPr>
        <w:t xml:space="preserve">16. </w:t>
      </w:r>
      <w:r w:rsidR="00283BDA" w:rsidRPr="00806503">
        <w:rPr>
          <w:b/>
          <w:bCs/>
        </w:rPr>
        <w:t>П</w:t>
      </w:r>
      <w:r w:rsidR="00315BDC" w:rsidRPr="0080650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06503">
        <w:rPr>
          <w:b/>
          <w:bCs/>
        </w:rPr>
        <w:t>муниципальной</w:t>
      </w:r>
      <w:r w:rsidR="00315BDC" w:rsidRPr="00806503">
        <w:rPr>
          <w:b/>
          <w:bCs/>
        </w:rPr>
        <w:t xml:space="preserve"> услуги</w:t>
      </w:r>
    </w:p>
    <w:p w:rsidR="00283BDA" w:rsidRPr="00806503" w:rsidRDefault="00A13A88" w:rsidP="00136B59">
      <w:pPr>
        <w:autoSpaceDE w:val="0"/>
        <w:autoSpaceDN w:val="0"/>
        <w:adjustRightInd w:val="0"/>
        <w:ind w:firstLine="709"/>
        <w:jc w:val="both"/>
        <w:rPr>
          <w:bCs/>
        </w:rPr>
      </w:pPr>
      <w:r w:rsidRPr="00806503">
        <w:rPr>
          <w:bCs/>
        </w:rPr>
        <w:t>16.1</w:t>
      </w:r>
      <w:r w:rsidR="00283BDA" w:rsidRPr="00806503">
        <w:rPr>
          <w:bCs/>
        </w:rPr>
        <w:t xml:space="preserve">. </w:t>
      </w:r>
      <w:r w:rsidR="00D3034F" w:rsidRPr="00806503">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806503" w:rsidRDefault="00315BDC" w:rsidP="00136B59">
      <w:pPr>
        <w:pStyle w:val="ab"/>
        <w:suppressLineNumbers/>
        <w:spacing w:after="0"/>
        <w:ind w:left="0" w:firstLine="709"/>
        <w:jc w:val="center"/>
      </w:pPr>
    </w:p>
    <w:p w:rsidR="007055F5" w:rsidRPr="00806503" w:rsidRDefault="00A13A88" w:rsidP="00136B59">
      <w:pPr>
        <w:ind w:firstLine="709"/>
        <w:jc w:val="center"/>
        <w:rPr>
          <w:rFonts w:eastAsia="Times New Roman"/>
          <w:b/>
        </w:rPr>
      </w:pPr>
      <w:r w:rsidRPr="00806503">
        <w:rPr>
          <w:rFonts w:eastAsia="Times New Roman"/>
          <w:b/>
        </w:rPr>
        <w:t xml:space="preserve">17. </w:t>
      </w:r>
      <w:r w:rsidR="007055F5" w:rsidRPr="0080650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806503" w:rsidRDefault="00A13A88" w:rsidP="00136B59">
      <w:pPr>
        <w:ind w:firstLine="709"/>
        <w:jc w:val="both"/>
        <w:rPr>
          <w:rFonts w:eastAsia="Times New Roman"/>
        </w:rPr>
      </w:pPr>
      <w:r w:rsidRPr="00806503">
        <w:rPr>
          <w:rFonts w:eastAsia="Times New Roman"/>
        </w:rPr>
        <w:t>17</w:t>
      </w:r>
      <w:r w:rsidR="007055F5" w:rsidRPr="00806503">
        <w:rPr>
          <w:rFonts w:eastAsia="Times New Roman"/>
        </w:rPr>
        <w:t>.</w:t>
      </w:r>
      <w:r w:rsidRPr="00806503">
        <w:rPr>
          <w:rFonts w:eastAsia="Times New Roman"/>
        </w:rPr>
        <w:t>1.</w:t>
      </w:r>
      <w:r w:rsidR="007055F5" w:rsidRPr="0080650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06503" w:rsidRDefault="007055F5" w:rsidP="00136B59">
      <w:pPr>
        <w:suppressLineNumbers/>
        <w:suppressAutoHyphens/>
        <w:autoSpaceDE w:val="0"/>
        <w:ind w:firstLine="709"/>
        <w:jc w:val="center"/>
        <w:rPr>
          <w:rFonts w:eastAsia="Times New Roman"/>
          <w:b/>
          <w:lang w:eastAsia="ar-SA"/>
        </w:rPr>
      </w:pPr>
    </w:p>
    <w:p w:rsidR="007055F5" w:rsidRPr="00806503" w:rsidRDefault="00A13A88"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18. </w:t>
      </w:r>
      <w:r w:rsidR="007055F5" w:rsidRPr="0080650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806503" w:rsidRDefault="00A13A88" w:rsidP="00136B59">
      <w:pPr>
        <w:suppressLineNumbers/>
        <w:autoSpaceDE w:val="0"/>
        <w:ind w:firstLine="709"/>
        <w:jc w:val="both"/>
        <w:rPr>
          <w:rFonts w:eastAsia="Times New Roman"/>
          <w:lang w:eastAsia="ar-SA"/>
        </w:rPr>
      </w:pPr>
      <w:r w:rsidRPr="00806503">
        <w:rPr>
          <w:rFonts w:eastAsia="Times New Roman"/>
          <w:lang w:eastAsia="ar-SA"/>
        </w:rPr>
        <w:t>18</w:t>
      </w:r>
      <w:r w:rsidR="007055F5" w:rsidRPr="00806503">
        <w:rPr>
          <w:rFonts w:eastAsia="Times New Roman"/>
          <w:lang w:eastAsia="ar-SA"/>
        </w:rPr>
        <w:t>.</w:t>
      </w:r>
      <w:r w:rsidRPr="00806503">
        <w:rPr>
          <w:rFonts w:eastAsia="Times New Roman"/>
          <w:lang w:eastAsia="ar-SA"/>
        </w:rPr>
        <w:t>1.</w:t>
      </w:r>
      <w:r w:rsidR="007055F5" w:rsidRPr="00806503">
        <w:rPr>
          <w:rFonts w:eastAsia="Times New Roman"/>
          <w:lang w:eastAsia="ar-SA"/>
        </w:rPr>
        <w:t xml:space="preserve"> Регистрация заявления, поступившего в Орган, осуществляется в течение 1 рабочего дня</w:t>
      </w:r>
      <w:r w:rsidR="00755625" w:rsidRPr="00806503">
        <w:rPr>
          <w:rFonts w:eastAsia="Times New Roman"/>
          <w:lang w:eastAsia="ar-SA"/>
        </w:rPr>
        <w:t>,</w:t>
      </w:r>
      <w:r w:rsidR="007055F5" w:rsidRPr="00806503">
        <w:rPr>
          <w:rFonts w:eastAsia="Times New Roman"/>
          <w:lang w:eastAsia="ar-SA"/>
        </w:rPr>
        <w:t xml:space="preserve"> </w:t>
      </w:r>
      <w:proofErr w:type="gramStart"/>
      <w:r w:rsidR="007055F5" w:rsidRPr="00806503">
        <w:rPr>
          <w:rFonts w:eastAsia="Times New Roman"/>
          <w:lang w:eastAsia="ar-SA"/>
        </w:rPr>
        <w:t>с даты</w:t>
      </w:r>
      <w:proofErr w:type="gramEnd"/>
      <w:r w:rsidR="007055F5" w:rsidRPr="00806503">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18.2</w:t>
      </w:r>
      <w:r w:rsidR="007055F5" w:rsidRPr="00806503">
        <w:rPr>
          <w:rFonts w:eastAsia="Times New Roman"/>
          <w:bCs/>
          <w:lang w:eastAsia="ar-SA"/>
        </w:rPr>
        <w:t xml:space="preserve">. </w:t>
      </w:r>
      <w:r w:rsidR="00707987" w:rsidRPr="00806503">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06503">
        <w:rPr>
          <w:rFonts w:eastAsia="Times New Roman"/>
          <w:bCs/>
          <w:lang w:eastAsia="ar-SA"/>
        </w:rPr>
        <w:t>.</w:t>
      </w:r>
    </w:p>
    <w:p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18.3</w:t>
      </w:r>
      <w:r w:rsidR="00CC2530" w:rsidRPr="00806503">
        <w:rPr>
          <w:rFonts w:eastAsia="Times New Roman"/>
          <w:bCs/>
          <w:lang w:eastAsia="ar-SA"/>
        </w:rPr>
        <w:t xml:space="preserve">. </w:t>
      </w:r>
      <w:proofErr w:type="gramStart"/>
      <w:r w:rsidR="00C34013" w:rsidRPr="0080650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06503">
        <w:rPr>
          <w:rFonts w:eastAsia="Times New Roman"/>
          <w:bCs/>
          <w:lang w:eastAsia="ar-SA"/>
        </w:rPr>
        <w:t xml:space="preserve">посредством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Орган в течение </w:t>
      </w:r>
      <w:r w:rsidR="00A932B5" w:rsidRPr="00806503">
        <w:rPr>
          <w:rFonts w:eastAsia="Times New Roman"/>
          <w:bCs/>
          <w:lang w:eastAsia="ar-SA"/>
        </w:rPr>
        <w:t>3</w:t>
      </w:r>
      <w:r w:rsidR="00C34013" w:rsidRPr="00806503">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806503">
        <w:rPr>
          <w:rFonts w:eastAsia="Times New Roman"/>
          <w:bCs/>
          <w:lang w:eastAsia="ar-SA"/>
        </w:rPr>
        <w:t>«</w:t>
      </w:r>
      <w:r w:rsidR="00C34013" w:rsidRPr="00806503">
        <w:rPr>
          <w:rFonts w:eastAsia="Times New Roman"/>
          <w:bCs/>
          <w:lang w:eastAsia="ar-SA"/>
        </w:rPr>
        <w:t>лич</w:t>
      </w:r>
      <w:r w:rsidR="00283BDA" w:rsidRPr="00806503">
        <w:rPr>
          <w:rFonts w:eastAsia="Times New Roman"/>
          <w:bCs/>
          <w:lang w:eastAsia="ar-SA"/>
        </w:rPr>
        <w:t>ный кабинет</w:t>
      </w:r>
      <w:r w:rsidR="00A932B5" w:rsidRPr="00806503">
        <w:rPr>
          <w:rFonts w:eastAsia="Times New Roman"/>
          <w:bCs/>
          <w:lang w:eastAsia="ar-SA"/>
        </w:rPr>
        <w:t>»</w:t>
      </w:r>
      <w:r w:rsidR="00283BDA" w:rsidRPr="00806503">
        <w:rPr>
          <w:rFonts w:eastAsia="Times New Roman"/>
          <w:bCs/>
          <w:lang w:eastAsia="ar-SA"/>
        </w:rPr>
        <w:t xml:space="preserve"> на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 необходимости представления в Орган документов, указанных в пункт</w:t>
      </w:r>
      <w:r w:rsidR="008761C5" w:rsidRPr="00806503">
        <w:rPr>
          <w:rFonts w:eastAsia="Times New Roman"/>
          <w:bCs/>
          <w:lang w:eastAsia="ar-SA"/>
        </w:rPr>
        <w:t>ах</w:t>
      </w:r>
      <w:r w:rsidR="005D6E0C">
        <w:rPr>
          <w:rFonts w:eastAsia="Times New Roman"/>
          <w:bCs/>
          <w:lang w:eastAsia="ar-SA"/>
        </w:rPr>
        <w:t xml:space="preserve"> 9.1, 9.1.1 – 9.1.6</w:t>
      </w:r>
      <w:r w:rsidR="00C34013" w:rsidRPr="00806503">
        <w:rPr>
          <w:rFonts w:eastAsia="Times New Roman"/>
          <w:bCs/>
          <w:lang w:eastAsia="ar-SA"/>
        </w:rPr>
        <w:t xml:space="preserve"> </w:t>
      </w:r>
      <w:r w:rsidR="008761C5" w:rsidRPr="00806503">
        <w:rPr>
          <w:rFonts w:eastAsia="Times New Roman"/>
          <w:bCs/>
          <w:lang w:eastAsia="ar-SA"/>
        </w:rPr>
        <w:t>(</w:t>
      </w:r>
      <w:r w:rsidR="008761C5" w:rsidRPr="005D6E0C">
        <w:rPr>
          <w:rFonts w:eastAsia="Times New Roman"/>
          <w:bCs/>
          <w:lang w:eastAsia="ar-SA"/>
        </w:rPr>
        <w:t>в зависимости от цели обращения</w:t>
      </w:r>
      <w:r w:rsidR="008761C5" w:rsidRPr="00806503">
        <w:rPr>
          <w:rFonts w:eastAsia="Times New Roman"/>
          <w:bCs/>
          <w:lang w:eastAsia="ar-SA"/>
        </w:rPr>
        <w:t xml:space="preserve">) </w:t>
      </w:r>
      <w:r w:rsidR="00CC2530" w:rsidRPr="00806503">
        <w:rPr>
          <w:rFonts w:eastAsia="Times New Roman"/>
          <w:bCs/>
          <w:lang w:eastAsia="ar-SA"/>
        </w:rPr>
        <w:t>А</w:t>
      </w:r>
      <w:r w:rsidR="00C34013" w:rsidRPr="00806503">
        <w:rPr>
          <w:rFonts w:eastAsia="Times New Roman"/>
          <w:bCs/>
          <w:lang w:eastAsia="ar-SA"/>
        </w:rPr>
        <w:t>дминистративного регламента, на бумажных носителях с указанием даты, времени их предоставления</w:t>
      </w:r>
      <w:proofErr w:type="gramEnd"/>
      <w:r w:rsidR="00C34013" w:rsidRPr="00806503">
        <w:rPr>
          <w:rFonts w:eastAsia="Times New Roman"/>
          <w:bCs/>
          <w:lang w:eastAsia="ar-SA"/>
        </w:rPr>
        <w:t xml:space="preserve"> и места нахождения Органа.</w:t>
      </w:r>
    </w:p>
    <w:p w:rsidR="00283BDA" w:rsidRPr="00806503" w:rsidRDefault="00283BDA" w:rsidP="00136B59">
      <w:pPr>
        <w:suppressLineNumbers/>
        <w:suppressAutoHyphens/>
        <w:ind w:firstLine="709"/>
        <w:jc w:val="both"/>
        <w:rPr>
          <w:rFonts w:eastAsia="Times New Roman"/>
          <w:bCs/>
          <w:lang w:eastAsia="ar-SA"/>
        </w:rPr>
      </w:pPr>
    </w:p>
    <w:p w:rsidR="007055F5" w:rsidRPr="00806503" w:rsidRDefault="00040A8B" w:rsidP="00136B59">
      <w:pPr>
        <w:suppressLineNumbers/>
        <w:suppressAutoHyphens/>
        <w:ind w:firstLine="709"/>
        <w:jc w:val="center"/>
        <w:rPr>
          <w:rFonts w:eastAsia="Times New Roman"/>
          <w:b/>
          <w:bCs/>
          <w:lang w:eastAsia="ar-SA"/>
        </w:rPr>
      </w:pPr>
      <w:r w:rsidRPr="00806503">
        <w:rPr>
          <w:rFonts w:eastAsia="Times New Roman"/>
          <w:b/>
          <w:bCs/>
          <w:lang w:eastAsia="ar-SA"/>
        </w:rPr>
        <w:t xml:space="preserve">19. </w:t>
      </w:r>
      <w:proofErr w:type="gramStart"/>
      <w:r w:rsidR="007055F5" w:rsidRPr="0080650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806503" w:rsidRDefault="00040A8B" w:rsidP="00136B59">
      <w:pPr>
        <w:suppressLineNumbers/>
        <w:suppressAutoHyphens/>
        <w:ind w:firstLine="709"/>
        <w:jc w:val="both"/>
        <w:rPr>
          <w:rFonts w:eastAsia="Times New Roman"/>
          <w:lang w:eastAsia="ar-SA"/>
        </w:rPr>
      </w:pPr>
      <w:r w:rsidRPr="00806503">
        <w:rPr>
          <w:rFonts w:eastAsia="Times New Roman"/>
          <w:bCs/>
          <w:lang w:eastAsia="ar-SA"/>
        </w:rPr>
        <w:t>19.1</w:t>
      </w:r>
      <w:r w:rsidR="007055F5" w:rsidRPr="00806503">
        <w:rPr>
          <w:rFonts w:eastAsia="Times New Roman"/>
          <w:bCs/>
          <w:lang w:eastAsia="ar-SA"/>
        </w:rPr>
        <w:t>.</w:t>
      </w:r>
      <w:r w:rsidR="007055F5" w:rsidRPr="0080650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Заявители, обратившиеся в Орган, непосредственно информируются:</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правильности оформления документов, необходимых для предоставления муниципальной услуги;</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оснований для отказа в предоставлении муниципальной услуги.</w:t>
      </w:r>
    </w:p>
    <w:p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19.2.</w:t>
      </w:r>
      <w:r w:rsidR="006956FB" w:rsidRPr="00806503">
        <w:rPr>
          <w:rFonts w:eastAsia="Times New Roman"/>
          <w:iCs/>
          <w:color w:val="000000"/>
        </w:rPr>
        <w:t xml:space="preserve"> </w:t>
      </w:r>
      <w:r w:rsidR="006351AA" w:rsidRPr="00806503">
        <w:rPr>
          <w:rFonts w:eastAsia="Times New Roman"/>
          <w:color w:val="000000"/>
          <w:bdr w:val="none" w:sz="0" w:space="0" w:color="auto" w:frame="1"/>
        </w:rPr>
        <w:t xml:space="preserve">Помещения, в которых предоставляется </w:t>
      </w:r>
      <w:r w:rsidR="00080433" w:rsidRPr="00806503">
        <w:rPr>
          <w:rFonts w:eastAsia="Times New Roman"/>
          <w:color w:val="000000"/>
          <w:bdr w:val="none" w:sz="0" w:space="0" w:color="auto" w:frame="1"/>
        </w:rPr>
        <w:t>муниципальная</w:t>
      </w:r>
      <w:r w:rsidR="006351AA" w:rsidRPr="00806503">
        <w:rPr>
          <w:rFonts w:eastAsia="Times New Roman"/>
          <w:color w:val="000000"/>
          <w:bdr w:val="none" w:sz="0" w:space="0" w:color="auto" w:frame="1"/>
        </w:rPr>
        <w:t xml:space="preserve"> услуга:</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806503">
        <w:rPr>
          <w:rFonts w:eastAsia="Times New Roman"/>
          <w:color w:val="000000"/>
          <w:bdr w:val="none" w:sz="0" w:space="0" w:color="auto" w:frame="1"/>
        </w:rPr>
        <w:t>маломобильных</w:t>
      </w:r>
      <w:proofErr w:type="spellEnd"/>
      <w:r w:rsidRPr="00806503">
        <w:rPr>
          <w:rFonts w:eastAsia="Times New Roman"/>
          <w:color w:val="000000"/>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806503" w:rsidRDefault="006351AA" w:rsidP="00136B59">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806503">
        <w:rPr>
          <w:rFonts w:eastAsia="Times New Roman"/>
          <w:color w:val="000000"/>
          <w:bdr w:val="none" w:sz="0" w:space="0" w:color="auto" w:frame="1"/>
        </w:rPr>
        <w:t>маломобильных</w:t>
      </w:r>
      <w:proofErr w:type="spellEnd"/>
      <w:r w:rsidRPr="00806503">
        <w:rPr>
          <w:rFonts w:eastAsia="Times New Roman"/>
          <w:color w:val="000000"/>
          <w:bdr w:val="none" w:sz="0" w:space="0" w:color="auto" w:frame="1"/>
        </w:rPr>
        <w:t xml:space="preserve"> групп населения;</w:t>
      </w:r>
    </w:p>
    <w:p w:rsidR="00856B22" w:rsidRPr="00806503" w:rsidRDefault="00856B22" w:rsidP="00136B59">
      <w:pPr>
        <w:shd w:val="clear" w:color="auto" w:fill="FFFFFF"/>
        <w:ind w:firstLine="709"/>
        <w:jc w:val="both"/>
        <w:textAlignment w:val="baseline"/>
        <w:rPr>
          <w:rFonts w:eastAsia="Times New Roman"/>
          <w:color w:val="000000"/>
        </w:rPr>
      </w:pPr>
      <w:r w:rsidRPr="00806503">
        <w:t>-  оборудуются световым информационным табло;</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806503">
        <w:rPr>
          <w:rFonts w:eastAsia="Times New Roman"/>
          <w:color w:val="000000"/>
          <w:bdr w:val="none" w:sz="0" w:space="0" w:color="auto" w:frame="1"/>
        </w:rPr>
        <w:t xml:space="preserve">муниципальной </w:t>
      </w:r>
      <w:r w:rsidRPr="00806503">
        <w:rPr>
          <w:rFonts w:eastAsia="Times New Roman"/>
          <w:color w:val="000000"/>
          <w:bdr w:val="none" w:sz="0" w:space="0" w:color="auto" w:frame="1"/>
        </w:rPr>
        <w:t>услуги;</w:t>
      </w:r>
    </w:p>
    <w:p w:rsidR="006351AA" w:rsidRPr="00806503" w:rsidRDefault="006351AA" w:rsidP="00136B59">
      <w:pPr>
        <w:pStyle w:val="ConsPlusNormal"/>
        <w:ind w:firstLine="709"/>
        <w:jc w:val="both"/>
        <w:rPr>
          <w:rFonts w:ascii="Times New Roman" w:hAnsi="Times New Roman" w:cs="Times New Roman"/>
          <w:sz w:val="28"/>
          <w:szCs w:val="28"/>
        </w:rPr>
      </w:pPr>
      <w:proofErr w:type="gramStart"/>
      <w:r w:rsidRPr="00806503">
        <w:rPr>
          <w:rFonts w:ascii="Times New Roman" w:eastAsia="Times New Roman" w:hAnsi="Times New Roman" w:cs="Times New Roman"/>
          <w:color w:val="000000"/>
          <w:sz w:val="28"/>
          <w:szCs w:val="28"/>
          <w:bdr w:val="none" w:sz="0" w:space="0" w:color="auto" w:frame="1"/>
        </w:rPr>
        <w:t xml:space="preserve">- </w:t>
      </w:r>
      <w:r w:rsidR="00DA227F" w:rsidRPr="0080650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806503">
        <w:rPr>
          <w:rFonts w:ascii="Times New Roman" w:hAnsi="Times New Roman" w:cs="Times New Roman"/>
          <w:sz w:val="28"/>
          <w:szCs w:val="28"/>
        </w:rPr>
        <w:t xml:space="preserve"> </w:t>
      </w:r>
      <w:r w:rsidRPr="00806503">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806503">
        <w:rPr>
          <w:rFonts w:ascii="Times New Roman" w:eastAsia="Times New Roman" w:hAnsi="Times New Roman" w:cs="Times New Roman"/>
          <w:color w:val="000000"/>
          <w:sz w:val="28"/>
          <w:szCs w:val="28"/>
          <w:bdr w:val="none" w:sz="0" w:space="0" w:color="auto" w:frame="1"/>
        </w:rPr>
        <w:t>сурдопереводчика</w:t>
      </w:r>
      <w:proofErr w:type="spellEnd"/>
      <w:r w:rsidRPr="00806503">
        <w:rPr>
          <w:rFonts w:ascii="Times New Roman" w:eastAsia="Times New Roman" w:hAnsi="Times New Roman" w:cs="Times New Roman"/>
          <w:color w:val="000000"/>
          <w:sz w:val="28"/>
          <w:szCs w:val="28"/>
          <w:bdr w:val="none" w:sz="0" w:space="0" w:color="auto" w:frame="1"/>
        </w:rPr>
        <w:t xml:space="preserve"> и </w:t>
      </w:r>
      <w:proofErr w:type="spellStart"/>
      <w:r w:rsidRPr="00806503">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806503">
        <w:rPr>
          <w:rFonts w:ascii="Times New Roman" w:eastAsia="Times New Roman" w:hAnsi="Times New Roman" w:cs="Times New Roman"/>
          <w:color w:val="000000"/>
          <w:sz w:val="28"/>
          <w:szCs w:val="28"/>
          <w:bdr w:val="none" w:sz="0" w:space="0" w:color="auto" w:frame="1"/>
        </w:rPr>
        <w:t>.</w:t>
      </w:r>
    </w:p>
    <w:p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19.3.</w:t>
      </w:r>
      <w:r w:rsidR="006351AA" w:rsidRPr="00806503">
        <w:rPr>
          <w:rFonts w:eastAsia="Times New Roman"/>
          <w:iCs/>
          <w:color w:val="000000"/>
        </w:rPr>
        <w:t xml:space="preserve"> Требования к залу ожидания.</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lastRenderedPageBreak/>
        <w:t>Места ожидания должны быть оборудованы стульями, кресельными секциями, скамьями.</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19.4</w:t>
      </w:r>
      <w:r w:rsidR="00FD1D88" w:rsidRPr="00806503">
        <w:rPr>
          <w:rFonts w:eastAsia="Times New Roman"/>
          <w:iCs/>
          <w:color w:val="000000"/>
        </w:rPr>
        <w:t xml:space="preserve">. </w:t>
      </w:r>
      <w:r w:rsidR="006351AA" w:rsidRPr="00806503">
        <w:rPr>
          <w:rFonts w:eastAsia="Times New Roman"/>
          <w:iCs/>
          <w:color w:val="000000"/>
        </w:rPr>
        <w:t xml:space="preserve">Требования к местам для заполнения запросов о предоставлении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19.5</w:t>
      </w:r>
      <w:r w:rsidR="00FD1D88" w:rsidRPr="00806503">
        <w:rPr>
          <w:rFonts w:eastAsia="Times New Roman"/>
          <w:iCs/>
          <w:color w:val="000000"/>
        </w:rPr>
        <w:t xml:space="preserve">. </w:t>
      </w:r>
      <w:r w:rsidR="006351AA" w:rsidRPr="00806503">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806503">
        <w:rPr>
          <w:rFonts w:eastAsia="Times New Roman"/>
          <w:color w:val="000000"/>
          <w:bdr w:val="none" w:sz="0" w:space="0" w:color="auto" w:frame="1"/>
        </w:rPr>
        <w:t>мультимедийная</w:t>
      </w:r>
      <w:proofErr w:type="spellEnd"/>
      <w:r w:rsidRPr="00806503">
        <w:rPr>
          <w:rFonts w:eastAsia="Times New Roman"/>
          <w:color w:val="000000"/>
          <w:bdr w:val="none" w:sz="0" w:space="0" w:color="auto" w:frame="1"/>
        </w:rPr>
        <w:t xml:space="preserve"> информация о порядке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iCs/>
          <w:color w:val="000000"/>
        </w:rPr>
        <w:t xml:space="preserve">19.6. Требования </w:t>
      </w:r>
      <w:proofErr w:type="gramStart"/>
      <w:r w:rsidRPr="00806503">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Pr="00806503">
        <w:rPr>
          <w:rFonts w:eastAsia="Times New Roman"/>
          <w:iCs/>
          <w:color w:val="000000"/>
        </w:rPr>
        <w:t xml:space="preserve"> инвалидов:</w:t>
      </w:r>
    </w:p>
    <w:p w:rsidR="00124895" w:rsidRPr="00806503" w:rsidRDefault="00124895" w:rsidP="00124895">
      <w:pPr>
        <w:shd w:val="clear" w:color="auto" w:fill="FFFFFF"/>
        <w:ind w:firstLine="709"/>
        <w:jc w:val="both"/>
        <w:textAlignment w:val="baseline"/>
      </w:pPr>
      <w:r w:rsidRPr="00806503">
        <w:t xml:space="preserve">-  </w:t>
      </w:r>
      <w:r w:rsidRPr="00806503">
        <w:rPr>
          <w:color w:val="000000"/>
        </w:rPr>
        <w:t xml:space="preserve">условия для </w:t>
      </w:r>
      <w:r w:rsidRPr="00806503">
        <w:t>беспрепятственного доступа к объектам,</w:t>
      </w:r>
      <w:r w:rsidRPr="00806503">
        <w:rPr>
          <w:color w:val="000000"/>
        </w:rPr>
        <w:t xml:space="preserve"> местам отдыха </w:t>
      </w:r>
      <w:r w:rsidRPr="00806503">
        <w:t>и к предоставляемым в них услугам;</w:t>
      </w:r>
    </w:p>
    <w:p w:rsidR="00124895" w:rsidRPr="00806503" w:rsidRDefault="00124895" w:rsidP="00124895">
      <w:pPr>
        <w:shd w:val="clear" w:color="auto" w:fill="FFFFFF"/>
        <w:ind w:firstLine="709"/>
        <w:jc w:val="both"/>
        <w:textAlignment w:val="baseline"/>
      </w:pPr>
      <w:r w:rsidRPr="00806503">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24895" w:rsidRPr="00806503" w:rsidRDefault="00124895" w:rsidP="00124895">
      <w:pPr>
        <w:shd w:val="clear" w:color="auto" w:fill="FFFFFF"/>
        <w:ind w:firstLine="709"/>
        <w:jc w:val="both"/>
        <w:textAlignment w:val="baseline"/>
      </w:pPr>
      <w:r w:rsidRPr="00806503">
        <w:t>- сопровождение инвалидов, имеющих стойкие расстройства функции зрения и самостоятельного передвижения, и оказание им помощи на объекте;</w:t>
      </w:r>
    </w:p>
    <w:p w:rsidR="00124895" w:rsidRPr="00806503" w:rsidRDefault="00124895" w:rsidP="00124895">
      <w:pPr>
        <w:shd w:val="clear" w:color="auto" w:fill="FFFFFF"/>
        <w:ind w:firstLine="709"/>
        <w:jc w:val="both"/>
        <w:textAlignment w:val="baseline"/>
      </w:pPr>
      <w:r w:rsidRPr="00806503">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6503">
        <w:rPr>
          <w:rFonts w:eastAsia="Times New Roman"/>
          <w:color w:val="000000"/>
          <w:bdr w:val="none" w:sz="0" w:space="0" w:color="auto" w:frame="1"/>
        </w:rPr>
        <w:t>сурдопереводчика</w:t>
      </w:r>
      <w:proofErr w:type="spellEnd"/>
      <w:r w:rsidRPr="00806503">
        <w:rPr>
          <w:rFonts w:eastAsia="Times New Roman"/>
          <w:color w:val="000000"/>
          <w:bdr w:val="none" w:sz="0" w:space="0" w:color="auto" w:frame="1"/>
        </w:rPr>
        <w:t xml:space="preserve"> и </w:t>
      </w:r>
      <w:proofErr w:type="spellStart"/>
      <w:r w:rsidRPr="00806503">
        <w:rPr>
          <w:rFonts w:eastAsia="Times New Roman"/>
          <w:color w:val="000000"/>
          <w:bdr w:val="none" w:sz="0" w:space="0" w:color="auto" w:frame="1"/>
        </w:rPr>
        <w:t>тифлосурдопереводчика</w:t>
      </w:r>
      <w:proofErr w:type="spellEnd"/>
      <w:r w:rsidRPr="00806503">
        <w:rPr>
          <w:rFonts w:eastAsia="Times New Roman"/>
          <w:color w:val="000000"/>
          <w:bdr w:val="none" w:sz="0" w:space="0" w:color="auto" w:frame="1"/>
        </w:rPr>
        <w:t>;</w:t>
      </w:r>
    </w:p>
    <w:p w:rsidR="00124895" w:rsidRPr="00806503" w:rsidRDefault="00124895" w:rsidP="00124895">
      <w:pPr>
        <w:shd w:val="clear" w:color="auto" w:fill="FFFFFF"/>
        <w:ind w:firstLine="709"/>
        <w:jc w:val="both"/>
        <w:textAlignment w:val="baseline"/>
        <w:rPr>
          <w:rFonts w:eastAsia="Times New Roman"/>
          <w:color w:val="000000"/>
          <w:bdr w:val="none" w:sz="0" w:space="0" w:color="auto" w:frame="1"/>
        </w:rPr>
      </w:pPr>
      <w:proofErr w:type="gramStart"/>
      <w:r w:rsidRPr="00806503">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4895" w:rsidRPr="00806503" w:rsidRDefault="00124895" w:rsidP="00124895">
      <w:pPr>
        <w:shd w:val="clear" w:color="auto" w:fill="FFFFFF"/>
        <w:tabs>
          <w:tab w:val="left" w:pos="851"/>
        </w:tabs>
        <w:jc w:val="both"/>
        <w:textAlignment w:val="baseline"/>
        <w:rPr>
          <w:color w:val="000000"/>
        </w:rPr>
      </w:pPr>
      <w:r w:rsidRPr="00806503">
        <w:rPr>
          <w:color w:val="000000"/>
          <w:bdr w:val="none" w:sz="0" w:space="0" w:color="auto" w:frame="1"/>
        </w:rPr>
        <w:t xml:space="preserve">            - оказание </w:t>
      </w:r>
      <w:r w:rsidRPr="00806503">
        <w:rPr>
          <w:rFonts w:eastAsia="Times New Roman"/>
          <w:color w:val="000000"/>
          <w:bdr w:val="none" w:sz="0" w:space="0" w:color="auto" w:frame="1"/>
        </w:rPr>
        <w:t>должностными лицами</w:t>
      </w:r>
      <w:r w:rsidRPr="00806503">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24895" w:rsidRPr="00806503" w:rsidRDefault="00124895" w:rsidP="00124895">
      <w:pPr>
        <w:pStyle w:val="aa"/>
        <w:spacing w:after="0" w:line="240" w:lineRule="auto"/>
        <w:jc w:val="both"/>
        <w:rPr>
          <w:color w:val="000000"/>
          <w:sz w:val="28"/>
          <w:szCs w:val="28"/>
        </w:rPr>
      </w:pPr>
      <w:r w:rsidRPr="00806503">
        <w:rPr>
          <w:color w:val="000000"/>
          <w:sz w:val="28"/>
          <w:szCs w:val="28"/>
        </w:rPr>
        <w:t xml:space="preserve">            </w:t>
      </w:r>
      <w:r w:rsidRPr="00806503">
        <w:rPr>
          <w:sz w:val="28"/>
          <w:szCs w:val="28"/>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w:t>
      </w:r>
      <w:r w:rsidRPr="00806503">
        <w:rPr>
          <w:sz w:val="28"/>
          <w:szCs w:val="28"/>
        </w:rPr>
        <w:lastRenderedPageBreak/>
        <w:t>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24895" w:rsidRPr="00806503" w:rsidRDefault="00124895" w:rsidP="00124895">
      <w:pPr>
        <w:pStyle w:val="aa"/>
        <w:spacing w:after="0" w:line="240" w:lineRule="auto"/>
        <w:ind w:firstLine="709"/>
        <w:jc w:val="both"/>
        <w:rPr>
          <w:color w:val="000000"/>
          <w:sz w:val="28"/>
          <w:szCs w:val="28"/>
        </w:rPr>
      </w:pPr>
      <w:r w:rsidRPr="00806503">
        <w:rPr>
          <w:color w:val="000000"/>
          <w:sz w:val="28"/>
          <w:szCs w:val="28"/>
        </w:rPr>
        <w:t>-</w:t>
      </w:r>
      <w:r w:rsidRPr="00806503">
        <w:rPr>
          <w:rFonts w:eastAsia="Times New Roman"/>
          <w:color w:val="000000"/>
          <w:sz w:val="28"/>
          <w:szCs w:val="28"/>
          <w:bdr w:val="none" w:sz="0" w:space="0" w:color="auto" w:frame="1"/>
        </w:rPr>
        <w:t xml:space="preserve"> </w:t>
      </w:r>
      <w:proofErr w:type="gramStart"/>
      <w:r w:rsidRPr="00806503">
        <w:rPr>
          <w:rFonts w:eastAsia="Times New Roman"/>
          <w:color w:val="000000"/>
          <w:sz w:val="28"/>
          <w:szCs w:val="28"/>
          <w:bdr w:val="none" w:sz="0" w:space="0" w:color="auto" w:frame="1"/>
        </w:rPr>
        <w:t>н</w:t>
      </w:r>
      <w:proofErr w:type="gramEnd"/>
      <w:r w:rsidRPr="00806503">
        <w:rPr>
          <w:rFonts w:eastAsia="Times New Roman"/>
          <w:color w:val="000000"/>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895" w:rsidRPr="00806503" w:rsidRDefault="00124895" w:rsidP="00124895">
      <w:pPr>
        <w:pStyle w:val="aa"/>
        <w:spacing w:after="0" w:line="240" w:lineRule="auto"/>
        <w:ind w:firstLine="709"/>
        <w:jc w:val="both"/>
        <w:rPr>
          <w:sz w:val="28"/>
          <w:szCs w:val="28"/>
        </w:rPr>
      </w:pPr>
      <w:r w:rsidRPr="00806503">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06503">
        <w:rPr>
          <w:sz w:val="28"/>
          <w:szCs w:val="28"/>
        </w:rPr>
        <w:t>это</w:t>
      </w:r>
      <w:proofErr w:type="gramEnd"/>
      <w:r w:rsidRPr="00806503">
        <w:rPr>
          <w:sz w:val="28"/>
          <w:szCs w:val="28"/>
        </w:rPr>
        <w:t xml:space="preserve"> возможно, обеспечить предоставление необходимых услуг по месту жительства инвалида или в дистанционном режиме.</w:t>
      </w:r>
    </w:p>
    <w:p w:rsidR="002510A2" w:rsidRPr="00806503" w:rsidRDefault="00040A8B" w:rsidP="00136B59">
      <w:pPr>
        <w:pStyle w:val="aa"/>
        <w:spacing w:after="0" w:line="240" w:lineRule="auto"/>
        <w:ind w:firstLine="709"/>
        <w:jc w:val="both"/>
        <w:rPr>
          <w:color w:val="000000"/>
          <w:sz w:val="28"/>
          <w:szCs w:val="28"/>
          <w:shd w:val="clear" w:color="auto" w:fill="FFFFFF"/>
        </w:rPr>
      </w:pPr>
      <w:r w:rsidRPr="00806503">
        <w:rPr>
          <w:rFonts w:eastAsia="Times New Roman"/>
          <w:color w:val="000000"/>
          <w:sz w:val="28"/>
          <w:szCs w:val="28"/>
          <w:bdr w:val="none" w:sz="0" w:space="0" w:color="auto" w:frame="1"/>
        </w:rPr>
        <w:t>19.7</w:t>
      </w:r>
      <w:r w:rsidR="00FD1D88" w:rsidRPr="00806503">
        <w:rPr>
          <w:rFonts w:eastAsia="Times New Roman"/>
          <w:color w:val="000000"/>
          <w:sz w:val="28"/>
          <w:szCs w:val="28"/>
          <w:bdr w:val="none" w:sz="0" w:space="0" w:color="auto" w:frame="1"/>
        </w:rPr>
        <w:t xml:space="preserve">. </w:t>
      </w:r>
      <w:r w:rsidR="002510A2" w:rsidRPr="00806503">
        <w:rPr>
          <w:rFonts w:eastAsia="Times New Roman"/>
          <w:color w:val="000000"/>
          <w:sz w:val="28"/>
          <w:szCs w:val="28"/>
          <w:bdr w:val="none" w:sz="0" w:space="0" w:color="auto" w:frame="1"/>
        </w:rPr>
        <w:t>Должностные лица</w:t>
      </w:r>
      <w:r w:rsidR="002510A2" w:rsidRPr="00806503">
        <w:rPr>
          <w:color w:val="000000"/>
          <w:sz w:val="28"/>
          <w:szCs w:val="28"/>
          <w:shd w:val="clear" w:color="auto" w:fill="FFFFFF"/>
        </w:rPr>
        <w:t xml:space="preserve">, работающие с инвалидами, проходят инструктирование или </w:t>
      </w:r>
      <w:proofErr w:type="gramStart"/>
      <w:r w:rsidR="002510A2" w:rsidRPr="00806503">
        <w:rPr>
          <w:color w:val="000000"/>
          <w:sz w:val="28"/>
          <w:szCs w:val="28"/>
          <w:shd w:val="clear" w:color="auto" w:fill="FFFFFF"/>
        </w:rPr>
        <w:t>обучение по вопросам</w:t>
      </w:r>
      <w:proofErr w:type="gramEnd"/>
      <w:r w:rsidR="002510A2" w:rsidRPr="00806503">
        <w:rPr>
          <w:color w:val="000000"/>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806503" w:rsidRDefault="006351AA" w:rsidP="00136B59">
      <w:pPr>
        <w:suppressLineNumbers/>
        <w:suppressAutoHyphens/>
        <w:ind w:firstLine="709"/>
        <w:jc w:val="both"/>
        <w:rPr>
          <w:rFonts w:eastAsia="Times New Roman"/>
          <w:lang w:eastAsia="ar-SA"/>
        </w:rPr>
      </w:pPr>
    </w:p>
    <w:p w:rsidR="007055F5" w:rsidRPr="00806503" w:rsidRDefault="00040A8B" w:rsidP="00136B59">
      <w:pPr>
        <w:suppressLineNumbers/>
        <w:suppressAutoHyphens/>
        <w:ind w:firstLine="709"/>
        <w:jc w:val="center"/>
        <w:rPr>
          <w:rFonts w:eastAsia="Times New Roman"/>
          <w:b/>
          <w:lang w:eastAsia="ar-SA"/>
        </w:rPr>
      </w:pPr>
      <w:r w:rsidRPr="00806503">
        <w:rPr>
          <w:rFonts w:eastAsia="Times New Roman"/>
          <w:b/>
          <w:lang w:eastAsia="ar-SA"/>
        </w:rPr>
        <w:t xml:space="preserve">20. </w:t>
      </w:r>
      <w:r w:rsidR="007055F5" w:rsidRPr="00806503">
        <w:rPr>
          <w:rFonts w:eastAsia="Times New Roman"/>
          <w:b/>
          <w:lang w:eastAsia="ar-SA"/>
        </w:rPr>
        <w:t>Показатели доступности и качества муниципальной услуги</w:t>
      </w:r>
    </w:p>
    <w:p w:rsidR="007055F5" w:rsidRPr="00806503" w:rsidRDefault="00040A8B" w:rsidP="00136B59">
      <w:pPr>
        <w:suppressLineNumbers/>
        <w:suppressAutoHyphens/>
        <w:ind w:firstLine="709"/>
        <w:jc w:val="both"/>
        <w:rPr>
          <w:rFonts w:eastAsia="Times New Roman"/>
          <w:b/>
          <w:i/>
          <w:lang w:eastAsia="ar-SA"/>
        </w:rPr>
      </w:pPr>
      <w:r w:rsidRPr="00806503">
        <w:rPr>
          <w:rFonts w:eastAsia="Times New Roman"/>
          <w:lang w:eastAsia="ar-SA"/>
        </w:rPr>
        <w:t>20.1</w:t>
      </w:r>
      <w:r w:rsidR="007055F5" w:rsidRPr="00806503">
        <w:rPr>
          <w:rFonts w:eastAsia="Times New Roman"/>
          <w:lang w:eastAsia="ar-SA"/>
        </w:rPr>
        <w:t xml:space="preserve">. </w:t>
      </w:r>
      <w:r w:rsidR="007055F5" w:rsidRPr="00806503">
        <w:rPr>
          <w:rFonts w:eastAsia="Times New Roman"/>
        </w:rPr>
        <w:t xml:space="preserve">Показателями доступности предоставления муниципальной услуги являются: </w:t>
      </w:r>
    </w:p>
    <w:p w:rsidR="00FB17E3" w:rsidRPr="00806503" w:rsidRDefault="00FB17E3" w:rsidP="00FB17E3">
      <w:pPr>
        <w:suppressLineNumbers/>
        <w:suppressAutoHyphens/>
        <w:autoSpaceDE w:val="0"/>
        <w:ind w:firstLine="709"/>
        <w:jc w:val="both"/>
        <w:rPr>
          <w:rFonts w:eastAsia="Times New Roman"/>
        </w:rPr>
      </w:pPr>
      <w:r w:rsidRPr="00806503">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504D8" w:rsidRPr="005D6E0C" w:rsidRDefault="00C504D8" w:rsidP="00F65D87">
      <w:pPr>
        <w:autoSpaceDE w:val="0"/>
        <w:autoSpaceDN w:val="0"/>
        <w:adjustRightInd w:val="0"/>
        <w:ind w:firstLine="709"/>
        <w:jc w:val="both"/>
      </w:pPr>
      <w:r w:rsidRPr="005D6E0C">
        <w:t>-</w:t>
      </w:r>
      <w:r w:rsidR="005D6E0C" w:rsidRPr="005D6E0C">
        <w:t xml:space="preserve"> </w:t>
      </w:r>
      <w:r w:rsidR="005D6E0C">
        <w:t xml:space="preserve">обеспечена возможность </w:t>
      </w:r>
      <w:r w:rsidR="005D6E0C" w:rsidRPr="005D6E0C">
        <w:t xml:space="preserve">подачи заявлений посредством ЕПГУ и получения результата </w:t>
      </w:r>
      <w:r w:rsidR="005D6E0C">
        <w:t xml:space="preserve">предоставления </w:t>
      </w:r>
      <w:r w:rsidR="005D6E0C" w:rsidRPr="005D6E0C">
        <w:t>муниципальной услуги в многофункциональном центре</w:t>
      </w:r>
      <w:r w:rsidR="005D6E0C">
        <w:t xml:space="preserve"> (п</w:t>
      </w:r>
      <w:r w:rsidR="005D6E0C" w:rsidRPr="005D6E0C">
        <w:t>редоставление муниципальной услуги по экстерриториальному принципу</w:t>
      </w:r>
      <w:r w:rsidR="005D6E0C">
        <w:t>);</w:t>
      </w:r>
    </w:p>
    <w:p w:rsidR="00C504D8" w:rsidRPr="00806503" w:rsidRDefault="00C504D8" w:rsidP="00C504D8">
      <w:pPr>
        <w:ind w:firstLine="709"/>
        <w:jc w:val="both"/>
        <w:rPr>
          <w:b/>
        </w:rPr>
      </w:pPr>
      <w:r w:rsidRPr="00806503">
        <w:rPr>
          <w:iCs/>
        </w:rPr>
        <w:t>-</w:t>
      </w:r>
      <w:r w:rsidRPr="00806503">
        <w:rPr>
          <w:b/>
        </w:rPr>
        <w:t xml:space="preserve"> </w:t>
      </w:r>
      <w:r w:rsidRPr="00806503">
        <w:t xml:space="preserve">услуга </w:t>
      </w:r>
      <w:r w:rsidR="004D5C70" w:rsidRPr="00806503">
        <w:t>предоставляется через многофункциональные центры в соответствии с соглашением о взаимодействии</w:t>
      </w:r>
      <w:r w:rsidRPr="00806503">
        <w:t>;</w:t>
      </w:r>
    </w:p>
    <w:p w:rsidR="00FB17E3" w:rsidRDefault="00FB17E3" w:rsidP="00FB17E3">
      <w:pPr>
        <w:suppressLineNumbers/>
        <w:suppressAutoHyphens/>
        <w:autoSpaceDE w:val="0"/>
        <w:ind w:firstLine="709"/>
        <w:jc w:val="both"/>
        <w:rPr>
          <w:rFonts w:eastAsia="Times New Roman"/>
        </w:rPr>
      </w:pPr>
      <w:proofErr w:type="gramStart"/>
      <w:r w:rsidRPr="00806503">
        <w:rPr>
          <w:rFonts w:eastAsia="Times New Roman"/>
        </w:rPr>
        <w:t xml:space="preserve">- возможность получения сведений о ходе предоставления муниципальной услуги посредством </w:t>
      </w:r>
      <w:r w:rsidR="00BA4AA2" w:rsidRPr="00806503">
        <w:rPr>
          <w:rFonts w:eastAsia="Times New Roman"/>
        </w:rPr>
        <w:t xml:space="preserve">ЕПГУ </w:t>
      </w:r>
      <w:r w:rsidRPr="00806503">
        <w:rPr>
          <w:rFonts w:eastAsia="Times New Roman"/>
        </w:rPr>
        <w:t xml:space="preserve">(в случае подачи заявления в электронном виде через </w:t>
      </w:r>
      <w:r w:rsidR="00BA4AA2" w:rsidRPr="00806503">
        <w:rPr>
          <w:rFonts w:eastAsia="Times New Roman"/>
        </w:rPr>
        <w:t>ЕПГУ</w:t>
      </w:r>
      <w:r w:rsidRPr="00806503">
        <w:rPr>
          <w:rFonts w:eastAsia="Times New Roman"/>
        </w:rPr>
        <w:t>),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806503">
        <w:rPr>
          <w:rFonts w:eastAsia="Times New Roman"/>
        </w:rPr>
        <w:t xml:space="preserve"> Получение сведений о ходе предоставления муниципальной услуги путем использования </w:t>
      </w:r>
      <w:r w:rsidR="00BA4AA2" w:rsidRPr="00806503">
        <w:rPr>
          <w:rFonts w:eastAsia="Times New Roman"/>
        </w:rPr>
        <w:t xml:space="preserve">ЕПГУ </w:t>
      </w:r>
      <w:r w:rsidRPr="00806503">
        <w:rPr>
          <w:rFonts w:eastAsia="Times New Roman"/>
        </w:rPr>
        <w:t>возможно в любое время с момента подачи документов;</w:t>
      </w:r>
    </w:p>
    <w:p w:rsidR="00F65D87" w:rsidRPr="00806503" w:rsidRDefault="00F65D87" w:rsidP="00FB17E3">
      <w:pPr>
        <w:suppressLineNumbers/>
        <w:suppressAutoHyphens/>
        <w:autoSpaceDE w:val="0"/>
        <w:ind w:firstLine="709"/>
        <w:jc w:val="both"/>
        <w:rPr>
          <w:rFonts w:eastAsia="Times New Roman"/>
        </w:rPr>
      </w:pPr>
      <w:r>
        <w:rPr>
          <w:rFonts w:eastAsia="Times New Roman"/>
        </w:rPr>
        <w:t>- предоставление муниципальной услуги посредством комплексного запроса не осуществляется.</w:t>
      </w:r>
    </w:p>
    <w:p w:rsidR="007055F5" w:rsidRPr="00806503" w:rsidRDefault="007E5715" w:rsidP="00FB17E3">
      <w:pPr>
        <w:suppressLineNumbers/>
        <w:suppressAutoHyphens/>
        <w:autoSpaceDE w:val="0"/>
        <w:ind w:firstLine="709"/>
        <w:jc w:val="both"/>
        <w:rPr>
          <w:rFonts w:eastAsia="Times New Roman"/>
          <w:lang w:eastAsia="ar-SA"/>
        </w:rPr>
      </w:pPr>
      <w:r w:rsidRPr="00806503">
        <w:rPr>
          <w:rFonts w:eastAsia="Times New Roman"/>
          <w:lang w:eastAsia="ar-SA"/>
        </w:rPr>
        <w:lastRenderedPageBreak/>
        <w:t>20.2</w:t>
      </w:r>
      <w:r w:rsidR="007055F5" w:rsidRPr="00806503">
        <w:rPr>
          <w:rFonts w:eastAsia="Times New Roman"/>
          <w:lang w:eastAsia="ar-SA"/>
        </w:rPr>
        <w:t>.</w:t>
      </w:r>
      <w:r w:rsidR="006956FB" w:rsidRPr="00806503">
        <w:rPr>
          <w:rFonts w:eastAsia="Times New Roman"/>
          <w:lang w:eastAsia="ar-SA"/>
        </w:rPr>
        <w:t xml:space="preserve"> </w:t>
      </w:r>
      <w:r w:rsidR="007055F5" w:rsidRPr="00806503">
        <w:rPr>
          <w:rFonts w:eastAsia="Times New Roman"/>
        </w:rPr>
        <w:t xml:space="preserve">Качество предоставления муниципальной услуги характеризуется </w:t>
      </w:r>
      <w:r w:rsidR="007055F5" w:rsidRPr="0080650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806503">
        <w:rPr>
          <w:rFonts w:eastAsia="Times New Roman"/>
        </w:rPr>
        <w:t xml:space="preserve">отсутствием: </w:t>
      </w:r>
    </w:p>
    <w:p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безосновательных отказов в приеме </w:t>
      </w:r>
      <w:r w:rsidRPr="00806503">
        <w:rPr>
          <w:rFonts w:eastAsia="Times New Roman"/>
        </w:rPr>
        <w:t>заявлений о предоставлении муниципальной услуги от заявителей</w:t>
      </w:r>
      <w:r w:rsidRPr="00806503">
        <w:rPr>
          <w:rFonts w:eastAsia="Times New Roman"/>
          <w:lang w:eastAsia="ar-SA"/>
        </w:rPr>
        <w:t xml:space="preserve"> и в предоставлении муниципальной услуги;</w:t>
      </w:r>
    </w:p>
    <w:p w:rsidR="007055F5" w:rsidRPr="00806503" w:rsidRDefault="007055F5" w:rsidP="00136B59">
      <w:pPr>
        <w:suppressLineNumbers/>
        <w:suppressAutoHyphens/>
        <w:ind w:firstLine="709"/>
        <w:jc w:val="both"/>
        <w:rPr>
          <w:rFonts w:eastAsia="Times New Roman"/>
        </w:rPr>
      </w:pPr>
      <w:r w:rsidRPr="00806503">
        <w:rPr>
          <w:rFonts w:eastAsia="Times New Roman"/>
          <w:lang w:eastAsia="ar-SA"/>
        </w:rPr>
        <w:t>- нарушений сроков предоставления муниципальной услуги;</w:t>
      </w:r>
    </w:p>
    <w:p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w:t>
      </w:r>
      <w:r w:rsidRPr="00806503">
        <w:rPr>
          <w:rFonts w:eastAsia="Times New Roman"/>
          <w:lang w:eastAsia="ar-SA"/>
        </w:rPr>
        <w:t>некомпетентности специалистов;</w:t>
      </w:r>
    </w:p>
    <w:p w:rsidR="007055F5" w:rsidRPr="00806503" w:rsidRDefault="007055F5" w:rsidP="00136B59">
      <w:pPr>
        <w:suppressLineNumbers/>
        <w:suppressAutoHyphens/>
        <w:ind w:firstLine="709"/>
        <w:jc w:val="both"/>
        <w:rPr>
          <w:rFonts w:eastAsia="Times New Roman"/>
        </w:rPr>
      </w:pPr>
      <w:r w:rsidRPr="00806503">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806503" w:rsidRDefault="007055F5" w:rsidP="00136B59">
      <w:pPr>
        <w:suppressLineNumbers/>
        <w:suppressAutoHyphens/>
        <w:autoSpaceDE w:val="0"/>
        <w:ind w:firstLine="709"/>
        <w:jc w:val="both"/>
      </w:pPr>
    </w:p>
    <w:p w:rsidR="00FB17E3" w:rsidRPr="00806503" w:rsidRDefault="007E5715" w:rsidP="00FB17E3">
      <w:pPr>
        <w:suppressLineNumbers/>
        <w:suppressAutoHyphens/>
        <w:autoSpaceDE w:val="0"/>
        <w:ind w:firstLine="709"/>
        <w:jc w:val="center"/>
        <w:rPr>
          <w:rFonts w:eastAsia="Times New Roman"/>
          <w:b/>
          <w:lang w:eastAsia="ar-SA"/>
        </w:rPr>
      </w:pPr>
      <w:r w:rsidRPr="00806503">
        <w:rPr>
          <w:rFonts w:eastAsia="Times New Roman"/>
          <w:b/>
          <w:lang w:eastAsia="ar-SA"/>
        </w:rPr>
        <w:t xml:space="preserve">21. </w:t>
      </w:r>
      <w:r w:rsidR="00FB17E3" w:rsidRPr="0080650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4AA2" w:rsidRPr="00806503" w:rsidRDefault="00BA4AA2" w:rsidP="00BA4AA2">
      <w:pPr>
        <w:suppressLineNumbers/>
        <w:suppressAutoHyphens/>
        <w:autoSpaceDE w:val="0"/>
        <w:ind w:firstLine="709"/>
        <w:jc w:val="both"/>
        <w:rPr>
          <w:rFonts w:eastAsia="Times New Roman"/>
          <w:i/>
          <w:lang w:eastAsia="ar-SA"/>
        </w:rPr>
      </w:pPr>
      <w:r w:rsidRPr="00806503">
        <w:rPr>
          <w:rFonts w:eastAsia="Times New Roman"/>
          <w:lang w:eastAsia="ar-SA"/>
        </w:rPr>
        <w:t>21.1.</w:t>
      </w:r>
      <w:r w:rsidR="00F65D87" w:rsidRPr="00F65D87">
        <w:rPr>
          <w:rFonts w:eastAsia="Times New Roman"/>
        </w:rPr>
        <w:t xml:space="preserve"> </w:t>
      </w:r>
      <w:r w:rsidR="00F65D87" w:rsidRPr="00F65D87">
        <w:rPr>
          <w:rFonts w:eastAsia="Times New Roman"/>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65D87">
        <w:rPr>
          <w:rFonts w:eastAsia="Times New Roman"/>
          <w:lang w:eastAsia="ar-SA"/>
        </w:rPr>
        <w:t>.</w:t>
      </w:r>
    </w:p>
    <w:p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21.2. Особенности предоставления муниципальной услуги в электронном виде.</w:t>
      </w:r>
    </w:p>
    <w:p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BA4AA2" w:rsidRPr="00806503" w:rsidRDefault="00BA4AA2" w:rsidP="00BA4AA2">
      <w:pPr>
        <w:suppressLineNumbers/>
        <w:suppressAutoHyphens/>
        <w:autoSpaceDE w:val="0"/>
        <w:ind w:firstLine="709"/>
        <w:jc w:val="both"/>
        <w:rPr>
          <w:rFonts w:eastAsia="Times New Roman"/>
          <w:lang w:eastAsia="ar-SA"/>
        </w:rPr>
      </w:pPr>
      <w:proofErr w:type="gramStart"/>
      <w:r w:rsidRPr="00806503">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806503">
        <w:rPr>
          <w:rFonts w:eastAsia="Times New Roman"/>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BA4AA2" w:rsidRPr="00806503" w:rsidRDefault="00BA4AA2" w:rsidP="00BA4AA2">
      <w:pPr>
        <w:suppressLineNumbers/>
        <w:suppressAutoHyphens/>
        <w:autoSpaceDE w:val="0"/>
        <w:ind w:firstLine="709"/>
        <w:jc w:val="both"/>
        <w:rPr>
          <w:rFonts w:eastAsia="Times New Roman"/>
          <w:lang w:eastAsia="ar-SA"/>
        </w:rPr>
      </w:pPr>
      <w:proofErr w:type="gramStart"/>
      <w:r w:rsidRPr="00806503">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06503">
        <w:rPr>
          <w:rFonts w:eastAsia="Times New Roman"/>
          <w:lang w:eastAsia="ar-SA"/>
        </w:rPr>
        <w:t xml:space="preserve"> и аутентификация заявителя - физического лица осуществляются с </w:t>
      </w:r>
      <w:r w:rsidRPr="00806503">
        <w:rPr>
          <w:rFonts w:eastAsia="Times New Roman"/>
          <w:lang w:eastAsia="ar-SA"/>
        </w:rPr>
        <w:lastRenderedPageBreak/>
        <w:t>использованием единой системы идентификац</w:t>
      </w:r>
      <w:proofErr w:type="gramStart"/>
      <w:r w:rsidRPr="00806503">
        <w:rPr>
          <w:rFonts w:eastAsia="Times New Roman"/>
          <w:lang w:eastAsia="ar-SA"/>
        </w:rPr>
        <w:t>ии и ау</w:t>
      </w:r>
      <w:proofErr w:type="gramEnd"/>
      <w:r w:rsidRPr="00806503">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A4AA2"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3600" w:rsidRPr="00806503" w:rsidRDefault="00DD3600" w:rsidP="00DD3600">
      <w:pPr>
        <w:suppressLineNumbers/>
        <w:suppressAutoHyphens/>
        <w:autoSpaceDE w:val="0"/>
        <w:ind w:firstLine="709"/>
        <w:jc w:val="both"/>
        <w:rPr>
          <w:rFonts w:eastAsia="Times New Roman"/>
          <w:lang w:eastAsia="ar-SA"/>
        </w:rPr>
      </w:pPr>
      <w:r>
        <w:rPr>
          <w:rFonts w:eastAsia="Times New Roman"/>
          <w:lang w:eastAsia="ar-SA"/>
        </w:rPr>
        <w:t xml:space="preserve">21.4. </w:t>
      </w:r>
      <w:r w:rsidRPr="00DD3600">
        <w:rPr>
          <w:rFonts w:eastAsia="Times New Roman"/>
          <w:lang w:eastAsia="ar-SA"/>
        </w:rPr>
        <w:t>Муниципальная услуга не предоставляется в упреждающем (</w:t>
      </w:r>
      <w:proofErr w:type="spellStart"/>
      <w:r w:rsidRPr="00DD3600">
        <w:rPr>
          <w:rFonts w:eastAsia="Times New Roman"/>
          <w:lang w:eastAsia="ar-SA"/>
        </w:rPr>
        <w:t>проактивном</w:t>
      </w:r>
      <w:proofErr w:type="spellEnd"/>
      <w:r w:rsidRPr="00DD3600">
        <w:rPr>
          <w:rFonts w:eastAsia="Times New Roman"/>
          <w:lang w:eastAsia="ar-SA"/>
        </w:rPr>
        <w:t xml:space="preserve">) режиме, предусмотренном частью 1 статьи 7.3 Федерального закона № 210-ФЗ. </w:t>
      </w:r>
    </w:p>
    <w:p w:rsidR="00FB17E3" w:rsidRPr="00806503" w:rsidRDefault="00FB17E3" w:rsidP="00FB17E3">
      <w:pPr>
        <w:suppressLineNumbers/>
        <w:suppressAutoHyphens/>
        <w:autoSpaceDE w:val="0"/>
        <w:ind w:firstLine="709"/>
        <w:jc w:val="both"/>
        <w:rPr>
          <w:rFonts w:eastAsia="Times New Roman"/>
          <w:color w:val="000000"/>
        </w:rPr>
      </w:pPr>
    </w:p>
    <w:p w:rsidR="007055F5" w:rsidRPr="00806503" w:rsidRDefault="007055F5" w:rsidP="00136B59">
      <w:pPr>
        <w:suppressLineNumbers/>
        <w:suppressAutoHyphens/>
        <w:ind w:firstLine="709"/>
        <w:jc w:val="center"/>
        <w:rPr>
          <w:rFonts w:eastAsia="Times New Roman"/>
          <w:lang w:eastAsia="ar-SA"/>
        </w:rPr>
      </w:pPr>
      <w:r w:rsidRPr="00806503">
        <w:rPr>
          <w:rFonts w:eastAsia="Times New Roman"/>
          <w:b/>
          <w:lang w:val="en-US" w:eastAsia="ar-SA"/>
        </w:rPr>
        <w:t>III</w:t>
      </w:r>
      <w:r w:rsidRPr="0080650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06503">
        <w:rPr>
          <w:rFonts w:eastAsia="Times New Roman"/>
          <w:b/>
          <w:lang w:eastAsia="ar-SA"/>
        </w:rPr>
        <w:t xml:space="preserve"> </w:t>
      </w:r>
      <w:r w:rsidRPr="00806503">
        <w:rPr>
          <w:rFonts w:eastAsia="Times New Roman"/>
          <w:b/>
          <w:lang w:eastAsia="ar-SA"/>
        </w:rPr>
        <w:t>административных процедур в электронной форме и в многофункциональном центре</w:t>
      </w:r>
    </w:p>
    <w:p w:rsidR="007055F5" w:rsidRPr="00806503" w:rsidRDefault="007055F5" w:rsidP="00136B59">
      <w:pPr>
        <w:suppressLineNumbers/>
        <w:suppressAutoHyphens/>
        <w:autoSpaceDE w:val="0"/>
        <w:ind w:firstLine="709"/>
        <w:jc w:val="both"/>
        <w:rPr>
          <w:rFonts w:eastAsia="Times New Roman"/>
          <w:lang w:eastAsia="ar-SA"/>
        </w:rPr>
      </w:pPr>
    </w:p>
    <w:p w:rsidR="007055F5" w:rsidRPr="00806503" w:rsidRDefault="0044307F"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22. </w:t>
      </w:r>
      <w:r w:rsidR="007055F5" w:rsidRPr="00806503">
        <w:rPr>
          <w:rFonts w:eastAsia="Times New Roman"/>
          <w:b/>
          <w:lang w:eastAsia="ar-SA"/>
        </w:rPr>
        <w:t>Исчерпывающий перечень административных процедур при предоставлении муниципальной услуги</w:t>
      </w:r>
    </w:p>
    <w:p w:rsidR="007055F5" w:rsidRPr="00806503" w:rsidRDefault="0044307F" w:rsidP="00136B59">
      <w:pPr>
        <w:suppressLineNumbers/>
        <w:suppressAutoHyphens/>
        <w:autoSpaceDE w:val="0"/>
        <w:ind w:firstLine="709"/>
        <w:jc w:val="both"/>
        <w:rPr>
          <w:rFonts w:eastAsia="Times New Roman"/>
          <w:lang w:eastAsia="ar-SA"/>
        </w:rPr>
      </w:pPr>
      <w:r w:rsidRPr="00806503">
        <w:rPr>
          <w:rFonts w:eastAsia="Times New Roman"/>
          <w:lang w:eastAsia="ar-SA"/>
        </w:rPr>
        <w:t>22.1</w:t>
      </w:r>
      <w:r w:rsidR="007055F5" w:rsidRPr="00806503">
        <w:rPr>
          <w:rFonts w:eastAsia="Times New Roman"/>
          <w:lang w:eastAsia="ar-SA"/>
        </w:rPr>
        <w:t>. Предоставление муниципальной услуги включает в себя следующие административные процедуры:</w:t>
      </w:r>
    </w:p>
    <w:p w:rsidR="007055F5" w:rsidRPr="00F65D87" w:rsidRDefault="007055F5" w:rsidP="00136B59">
      <w:pPr>
        <w:suppressLineNumbers/>
        <w:suppressAutoHyphens/>
        <w:autoSpaceDE w:val="0"/>
        <w:ind w:firstLine="709"/>
        <w:jc w:val="both"/>
      </w:pPr>
      <w:r w:rsidRPr="00F65D87">
        <w:t>1) прием и регистрация заявления и документов</w:t>
      </w:r>
      <w:r w:rsidR="001330A9" w:rsidRPr="00F65D87">
        <w:t>, обязательных к предоставлению</w:t>
      </w:r>
      <w:r w:rsidRPr="00F65D87">
        <w:t xml:space="preserve">; </w:t>
      </w:r>
    </w:p>
    <w:p w:rsidR="00AC509D" w:rsidRPr="00F65D87" w:rsidRDefault="007055F5" w:rsidP="00136B59">
      <w:pPr>
        <w:suppressLineNumbers/>
        <w:suppressAutoHyphens/>
        <w:autoSpaceDE w:val="0"/>
        <w:ind w:firstLine="709"/>
        <w:jc w:val="both"/>
      </w:pPr>
      <w:r w:rsidRPr="00F65D87">
        <w:t xml:space="preserve">2) рассмотрение представленных документов; </w:t>
      </w:r>
    </w:p>
    <w:p w:rsidR="00AC509D" w:rsidRPr="00F65D87" w:rsidRDefault="007F2555" w:rsidP="00136B59">
      <w:pPr>
        <w:suppressLineNumbers/>
        <w:suppressAutoHyphens/>
        <w:autoSpaceDE w:val="0"/>
        <w:ind w:firstLine="709"/>
        <w:jc w:val="both"/>
      </w:pPr>
      <w:r>
        <w:t>3</w:t>
      </w:r>
      <w:r w:rsidR="00AC509D" w:rsidRPr="00F65D87">
        <w:t>)</w:t>
      </w:r>
      <w:r w:rsidR="007055F5" w:rsidRPr="00F65D87">
        <w:t xml:space="preserve"> принятие</w:t>
      </w:r>
      <w:r w:rsidR="00485868" w:rsidRPr="00F65D87">
        <w:t xml:space="preserve"> </w:t>
      </w:r>
      <w:r w:rsidR="0058000F" w:rsidRPr="00F65D87">
        <w:t xml:space="preserve">решения о </w:t>
      </w:r>
      <w:r w:rsidR="00411BA4" w:rsidRPr="00F65D87">
        <w:t>предоставлении муниципальной услуги</w:t>
      </w:r>
      <w:r w:rsidR="007055F5" w:rsidRPr="00F65D87">
        <w:t xml:space="preserve">; </w:t>
      </w:r>
    </w:p>
    <w:p w:rsidR="00AC509D" w:rsidRPr="00F65D87" w:rsidRDefault="007F2555" w:rsidP="009B1D91">
      <w:pPr>
        <w:suppressLineNumbers/>
        <w:suppressAutoHyphens/>
        <w:autoSpaceDE w:val="0"/>
        <w:ind w:firstLine="709"/>
        <w:jc w:val="both"/>
      </w:pPr>
      <w:r>
        <w:t>4</w:t>
      </w:r>
      <w:r w:rsidR="00AC509D" w:rsidRPr="00F65D87">
        <w:t>)</w:t>
      </w:r>
      <w:r w:rsidR="007055F5" w:rsidRPr="00F65D87">
        <w:t xml:space="preserve"> выдача </w:t>
      </w:r>
      <w:r w:rsidR="00A867AB" w:rsidRPr="00F65D87">
        <w:t xml:space="preserve">или направление </w:t>
      </w:r>
      <w:r w:rsidR="00987035" w:rsidRPr="00F65D87">
        <w:t xml:space="preserve">заявителю </w:t>
      </w:r>
      <w:r w:rsidR="00411BA4" w:rsidRPr="00F65D87">
        <w:t>результата пред</w:t>
      </w:r>
      <w:r w:rsidR="00FA0515" w:rsidRPr="00F65D87">
        <w:t xml:space="preserve">оставления муниципальной услуги. </w:t>
      </w:r>
    </w:p>
    <w:p w:rsidR="009B1D91" w:rsidRPr="00806503" w:rsidRDefault="009B1D91" w:rsidP="009B1D91">
      <w:pPr>
        <w:suppressLineNumbers/>
        <w:suppressAutoHyphens/>
        <w:autoSpaceDE w:val="0"/>
        <w:ind w:firstLine="709"/>
        <w:jc w:val="both"/>
        <w:rPr>
          <w:rFonts w:eastAsia="Times New Roman"/>
        </w:rPr>
      </w:pPr>
    </w:p>
    <w:p w:rsidR="00881399" w:rsidRPr="00806503" w:rsidRDefault="0044307F" w:rsidP="00136B59">
      <w:pPr>
        <w:widowControl w:val="0"/>
        <w:autoSpaceDE w:val="0"/>
        <w:autoSpaceDN w:val="0"/>
        <w:adjustRightInd w:val="0"/>
        <w:ind w:firstLine="709"/>
        <w:jc w:val="center"/>
        <w:rPr>
          <w:b/>
        </w:rPr>
      </w:pPr>
      <w:r w:rsidRPr="00806503">
        <w:rPr>
          <w:b/>
        </w:rPr>
        <w:t xml:space="preserve">23. </w:t>
      </w:r>
      <w:r w:rsidR="0012362B" w:rsidRPr="00806503">
        <w:rPr>
          <w:b/>
        </w:rPr>
        <w:t>Прием и регистрация заявления и документов, обязательных к предоставлению</w:t>
      </w:r>
    </w:p>
    <w:p w:rsidR="00C504D8" w:rsidRPr="00806503" w:rsidRDefault="0044307F" w:rsidP="00C504D8">
      <w:pPr>
        <w:suppressAutoHyphens/>
        <w:ind w:firstLine="709"/>
        <w:jc w:val="both"/>
      </w:pPr>
      <w:r w:rsidRPr="00806503">
        <w:rPr>
          <w:rFonts w:eastAsia="Times New Roman"/>
        </w:rPr>
        <w:t>23.1</w:t>
      </w:r>
      <w:r w:rsidR="00AC509D" w:rsidRPr="00806503">
        <w:rPr>
          <w:rFonts w:eastAsia="Times New Roman"/>
        </w:rPr>
        <w:t xml:space="preserve">. </w:t>
      </w:r>
      <w:r w:rsidR="00AC509D" w:rsidRPr="00806503">
        <w:t>Основанием для начала административной процедуры является поступление в</w:t>
      </w:r>
      <w:r w:rsidR="00F65D87">
        <w:t xml:space="preserve"> Орган з</w:t>
      </w:r>
      <w:r w:rsidR="00AC509D" w:rsidRPr="00806503">
        <w:t>аявления</w:t>
      </w:r>
      <w:r w:rsidR="00F65D87">
        <w:t xml:space="preserve"> о предоставлении муниципальной услуги</w:t>
      </w:r>
      <w:r w:rsidR="00AC509D" w:rsidRPr="00806503">
        <w:t xml:space="preserve">. </w:t>
      </w:r>
      <w:r w:rsidR="006536FB" w:rsidRPr="00806503">
        <w:rPr>
          <w:rFonts w:eastAsia="SimSun"/>
          <w:color w:val="000000"/>
          <w:kern w:val="1"/>
          <w:lang w:eastAsia="zh-CN" w:bidi="hi-IN"/>
        </w:rPr>
        <w:t xml:space="preserve">Запрос (заявление) представляется заявителем (представителем заявителя) </w:t>
      </w:r>
      <w:r w:rsidR="00C504D8" w:rsidRPr="00806503">
        <w:rPr>
          <w:rFonts w:eastAsia="Times New Roman"/>
          <w:lang w:eastAsia="ar-SA"/>
        </w:rPr>
        <w:t xml:space="preserve">в Орган, посредством почтовой связи или в электронной форме через </w:t>
      </w:r>
      <w:bookmarkStart w:id="4" w:name="_Hlk106107201"/>
      <w:r w:rsidR="00BA4AA2" w:rsidRPr="00806503">
        <w:rPr>
          <w:rFonts w:eastAsia="Times New Roman"/>
          <w:lang w:eastAsia="ar-SA"/>
        </w:rPr>
        <w:t>ЕПГУ</w:t>
      </w:r>
      <w:bookmarkEnd w:id="4"/>
      <w:r w:rsidR="00C504D8" w:rsidRPr="00806503">
        <w:rPr>
          <w:rFonts w:eastAsia="Times New Roman"/>
          <w:lang w:eastAsia="ar-SA"/>
        </w:rPr>
        <w:t>, либо при личном обращении в многофункциональный центр</w:t>
      </w:r>
      <w:r w:rsidR="00C504D8" w:rsidRPr="00806503">
        <w:rPr>
          <w:rFonts w:eastAsia="SimSun"/>
          <w:lang w:eastAsia="zh-CN" w:bidi="hi-IN"/>
        </w:rPr>
        <w:t>.</w:t>
      </w:r>
    </w:p>
    <w:p w:rsidR="006536FB" w:rsidRPr="00806503" w:rsidRDefault="00AC509D" w:rsidP="007829DC">
      <w:pPr>
        <w:suppressAutoHyphens/>
        <w:ind w:firstLine="709"/>
        <w:jc w:val="both"/>
        <w:rPr>
          <w:rFonts w:eastAsia="SimSun"/>
          <w:color w:val="000000"/>
          <w:kern w:val="1"/>
          <w:lang w:eastAsia="zh-CN" w:bidi="hi-IN"/>
        </w:rPr>
      </w:pPr>
      <w:r w:rsidRPr="00806503">
        <w:t xml:space="preserve">Специалист, ответственный за прием и регистрацию документов, производит прием заявления, </w:t>
      </w:r>
      <w:r w:rsidR="00A34D65" w:rsidRPr="00806503">
        <w:t>согласно установленной форме (Приложени</w:t>
      </w:r>
      <w:r w:rsidR="00F96483" w:rsidRPr="00806503">
        <w:t>е</w:t>
      </w:r>
      <w:r w:rsidR="00A34D65" w:rsidRPr="00806503">
        <w:t xml:space="preserve"> №</w:t>
      </w:r>
      <w:r w:rsidR="00C4286D">
        <w:t xml:space="preserve"> 3 </w:t>
      </w:r>
      <w:r w:rsidR="00D138D1" w:rsidRPr="00806503">
        <w:t>к Административному регламенту</w:t>
      </w:r>
      <w:r w:rsidR="00F96483" w:rsidRPr="00806503">
        <w:t>)</w:t>
      </w:r>
      <w:r w:rsidR="00D138D1" w:rsidRPr="00806503">
        <w:t>,</w:t>
      </w:r>
      <w:r w:rsidRPr="00806503">
        <w:t xml:space="preserve"> </w:t>
      </w:r>
      <w:r w:rsidR="00FC4BA6" w:rsidRPr="00806503">
        <w:t>и</w:t>
      </w:r>
      <w:r w:rsidRPr="00806503">
        <w:t xml:space="preserve"> приложенных к нему документов лично от заявителя или его </w:t>
      </w:r>
      <w:r w:rsidR="00707987" w:rsidRPr="00806503">
        <w:t>уполномоченного представителя</w:t>
      </w:r>
      <w:r w:rsidRPr="00806503">
        <w:t xml:space="preserve">. </w:t>
      </w:r>
      <w:r w:rsidR="006536FB" w:rsidRPr="00806503">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806503">
        <w:rPr>
          <w:rFonts w:eastAsia="SimSun"/>
          <w:color w:val="000000"/>
          <w:kern w:val="1"/>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536FB" w:rsidRPr="00806503" w:rsidRDefault="006536FB" w:rsidP="007829DC">
      <w:pPr>
        <w:suppressAutoHyphens/>
        <w:ind w:firstLine="709"/>
        <w:jc w:val="both"/>
        <w:rPr>
          <w:rFonts w:eastAsia="SimSun"/>
          <w:color w:val="000000"/>
          <w:kern w:val="1"/>
          <w:lang w:eastAsia="zh-CN" w:bidi="hi-IN"/>
        </w:rPr>
      </w:pPr>
      <w:proofErr w:type="gramStart"/>
      <w:r w:rsidRPr="00806503">
        <w:rPr>
          <w:rFonts w:eastAsia="SimSun"/>
          <w:color w:val="000000"/>
          <w:kern w:val="1"/>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C504D8" w:rsidRPr="00806503">
        <w:rPr>
          <w:rFonts w:eastAsia="SimSun"/>
          <w:color w:val="000000"/>
          <w:kern w:val="1"/>
          <w:lang w:eastAsia="zh-CN" w:bidi="hi-IN"/>
        </w:rPr>
        <w:t xml:space="preserve"> </w:t>
      </w:r>
      <w:r w:rsidR="00C504D8" w:rsidRPr="00806503">
        <w:rPr>
          <w:rFonts w:eastAsia="SimSun"/>
          <w:kern w:val="1"/>
          <w:lang w:eastAsia="zh-CN" w:bidi="hi-IN"/>
        </w:rPr>
        <w:t>(листа записи Единого государственного реестра юридических лиц)</w:t>
      </w:r>
      <w:r w:rsidRPr="00806503">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806503">
        <w:rPr>
          <w:rFonts w:eastAsia="SimSun"/>
          <w:color w:val="000000"/>
          <w:kern w:val="1"/>
          <w:lang w:eastAsia="zh-CN" w:bidi="hi-IN"/>
        </w:rPr>
        <w:t xml:space="preserve"> юридического лица.</w:t>
      </w:r>
    </w:p>
    <w:p w:rsidR="00AC509D" w:rsidRPr="00806503" w:rsidRDefault="00AC509D" w:rsidP="007829DC">
      <w:pPr>
        <w:widowControl w:val="0"/>
        <w:autoSpaceDE w:val="0"/>
        <w:autoSpaceDN w:val="0"/>
        <w:adjustRightInd w:val="0"/>
        <w:ind w:firstLine="709"/>
        <w:jc w:val="both"/>
      </w:pPr>
      <w:r w:rsidRPr="00806503">
        <w:t xml:space="preserve">В ходе приема заявления и прилагаемых к нему документов специалист осуществляет их проверку </w:t>
      </w:r>
      <w:proofErr w:type="gramStart"/>
      <w:r w:rsidRPr="00806503">
        <w:t>на</w:t>
      </w:r>
      <w:proofErr w:type="gramEnd"/>
      <w:r w:rsidRPr="00806503">
        <w:t xml:space="preserve">: </w:t>
      </w:r>
    </w:p>
    <w:p w:rsidR="00AC509D" w:rsidRPr="00806503" w:rsidRDefault="00D4258C" w:rsidP="007829DC">
      <w:pPr>
        <w:widowControl w:val="0"/>
        <w:autoSpaceDE w:val="0"/>
        <w:autoSpaceDN w:val="0"/>
        <w:adjustRightInd w:val="0"/>
        <w:ind w:firstLine="709"/>
        <w:jc w:val="both"/>
      </w:pPr>
      <w:r w:rsidRPr="00806503">
        <w:t>- </w:t>
      </w:r>
      <w:r w:rsidR="00AC509D" w:rsidRPr="00806503">
        <w:t xml:space="preserve">правильность оформления заявления; </w:t>
      </w:r>
    </w:p>
    <w:p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записей, выполненных карандашом. </w:t>
      </w:r>
    </w:p>
    <w:p w:rsidR="006E10C0" w:rsidRPr="00806503" w:rsidRDefault="006E10C0" w:rsidP="007829DC">
      <w:pPr>
        <w:widowControl w:val="0"/>
        <w:autoSpaceDE w:val="0"/>
        <w:autoSpaceDN w:val="0"/>
        <w:adjustRightInd w:val="0"/>
        <w:ind w:firstLine="709"/>
        <w:jc w:val="both"/>
      </w:pPr>
      <w:r w:rsidRPr="00806503">
        <w:t>В случае наличия оснований для отказа в приеме документов, предусмотренных пунктами</w:t>
      </w:r>
      <w:r w:rsidR="001B4497">
        <w:t xml:space="preserve"> 12.1 – 12.3 Административного регламента</w:t>
      </w:r>
      <w:r w:rsidRPr="00806503">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A269FC" w:rsidRPr="00806503" w:rsidRDefault="006E10C0" w:rsidP="00A269FC">
      <w:pPr>
        <w:autoSpaceDE w:val="0"/>
        <w:autoSpaceDN w:val="0"/>
        <w:adjustRightInd w:val="0"/>
        <w:ind w:firstLine="709"/>
        <w:jc w:val="both"/>
      </w:pPr>
      <w:r w:rsidRPr="00806503">
        <w:t>В случае отсутствия оснований для отказа в приеме документов, п</w:t>
      </w:r>
      <w:r w:rsidR="00A269FC" w:rsidRPr="00806503">
        <w:t xml:space="preserve">осле </w:t>
      </w:r>
      <w:r w:rsidRPr="00806503">
        <w:t xml:space="preserve">соответствующей </w:t>
      </w:r>
      <w:r w:rsidR="00A269FC" w:rsidRPr="00806503">
        <w:t>проверки документов</w:t>
      </w:r>
      <w:r w:rsidRPr="00806503">
        <w:t>,</w:t>
      </w:r>
      <w:r w:rsidR="00A269FC" w:rsidRPr="00806503">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269FC" w:rsidRPr="00806503" w:rsidRDefault="00B050AE" w:rsidP="00A269FC">
      <w:pPr>
        <w:autoSpaceDE w:val="0"/>
        <w:autoSpaceDN w:val="0"/>
        <w:adjustRightInd w:val="0"/>
        <w:ind w:firstLine="709"/>
        <w:jc w:val="both"/>
      </w:pPr>
      <w:r w:rsidRPr="00806503">
        <w:t xml:space="preserve">23.2. </w:t>
      </w:r>
      <w:r w:rsidR="001B4497">
        <w:t>Заявителю выдается расписка</w:t>
      </w:r>
      <w:r w:rsidR="00A269FC" w:rsidRPr="00806503">
        <w:t xml:space="preserve"> в получении от заявителя документов с указанием их перечня и даты получения </w:t>
      </w:r>
      <w:r w:rsidR="00A9548C" w:rsidRPr="00806503">
        <w:t>О</w:t>
      </w:r>
      <w:r w:rsidR="00A269FC" w:rsidRPr="00806503">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656486" w:rsidRPr="00806503">
        <w:t>многофункциональный центр</w:t>
      </w:r>
      <w:r w:rsidR="00A269FC" w:rsidRPr="00806503">
        <w:t xml:space="preserve"> расписка выдается указанным </w:t>
      </w:r>
      <w:r w:rsidR="00656486" w:rsidRPr="00806503">
        <w:t>многофункциональным центром</w:t>
      </w:r>
      <w:r w:rsidR="00A269FC" w:rsidRPr="00806503">
        <w:t xml:space="preserve">. </w:t>
      </w:r>
    </w:p>
    <w:p w:rsidR="006536FB" w:rsidRPr="00806503" w:rsidRDefault="006536FB" w:rsidP="00BF21C0">
      <w:pPr>
        <w:suppressAutoHyphens/>
        <w:ind w:firstLine="709"/>
        <w:jc w:val="both"/>
        <w:rPr>
          <w:rFonts w:eastAsia="SimSun"/>
          <w:kern w:val="1"/>
          <w:lang w:eastAsia="zh-CN" w:bidi="hi-IN"/>
        </w:rPr>
      </w:pPr>
      <w:r w:rsidRPr="00806503">
        <w:t xml:space="preserve">23.3. </w:t>
      </w:r>
      <w:r w:rsidRPr="00806503">
        <w:rPr>
          <w:rFonts w:eastAsia="SimSun"/>
          <w:kern w:val="1"/>
          <w:lang w:eastAsia="zh-CN" w:bidi="hi-IN"/>
        </w:rPr>
        <w:t>В случае</w:t>
      </w:r>
      <w:proofErr w:type="gramStart"/>
      <w:r w:rsidRPr="00806503">
        <w:rPr>
          <w:rFonts w:eastAsia="SimSun"/>
          <w:kern w:val="1"/>
          <w:lang w:eastAsia="zh-CN" w:bidi="hi-IN"/>
        </w:rPr>
        <w:t>,</w:t>
      </w:r>
      <w:proofErr w:type="gramEnd"/>
      <w:r w:rsidRPr="00806503">
        <w:rPr>
          <w:rFonts w:eastAsia="SimSun"/>
          <w:kern w:val="1"/>
          <w:lang w:eastAsia="zh-CN" w:bidi="hi-IN"/>
        </w:rPr>
        <w:t xml:space="preserve"> если заявление </w:t>
      </w:r>
      <w:r w:rsidR="006029A6">
        <w:rPr>
          <w:rFonts w:eastAsia="SimSun"/>
          <w:kern w:val="1"/>
          <w:lang w:eastAsia="zh-CN" w:bidi="hi-IN"/>
        </w:rPr>
        <w:t>и документы, указанные в пункте 9.1</w:t>
      </w:r>
      <w:r w:rsidR="003A3107">
        <w:rPr>
          <w:rFonts w:eastAsia="SimSun"/>
          <w:kern w:val="1"/>
          <w:lang w:eastAsia="zh-CN" w:bidi="hi-IN"/>
        </w:rPr>
        <w:t xml:space="preserve"> </w:t>
      </w:r>
      <w:r w:rsidRPr="00806503">
        <w:rPr>
          <w:rFonts w:eastAsia="SimSun"/>
          <w:kern w:val="1"/>
          <w:lang w:eastAsia="zh-CN" w:bidi="hi-IN"/>
        </w:rPr>
        <w:t xml:space="preserve">Административного регламента, представлены в Орган посредством почтового отправления, </w:t>
      </w:r>
      <w:r w:rsidR="00A269FC" w:rsidRPr="00806503">
        <w:rPr>
          <w:rFonts w:eastAsia="SimSun"/>
          <w:kern w:val="1"/>
          <w:lang w:eastAsia="zh-CN" w:bidi="hi-IN"/>
        </w:rPr>
        <w:t>уведомление</w:t>
      </w:r>
      <w:r w:rsidRPr="00806503">
        <w:rPr>
          <w:rFonts w:eastAsia="SimSun"/>
          <w:kern w:val="1"/>
          <w:lang w:eastAsia="zh-CN" w:bidi="hi-IN"/>
        </w:rPr>
        <w:t xml:space="preserve"> в получении таких заявления и документов</w:t>
      </w:r>
      <w:r w:rsidR="006E10C0" w:rsidRPr="00806503">
        <w:rPr>
          <w:rFonts w:eastAsia="SimSun"/>
          <w:kern w:val="1"/>
          <w:lang w:eastAsia="zh-CN" w:bidi="hi-IN"/>
        </w:rPr>
        <w:t xml:space="preserve"> либо </w:t>
      </w:r>
      <w:r w:rsidR="006E10C0" w:rsidRPr="00806503">
        <w:t>уведомление о необходимости устранения нарушений в оформлении заявления и (или) представления отсутствующих документов</w:t>
      </w:r>
      <w:r w:rsidRPr="00806503">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 xml:space="preserve">23.4. </w:t>
      </w:r>
      <w:proofErr w:type="gramStart"/>
      <w:r w:rsidRPr="00806503">
        <w:rPr>
          <w:rFonts w:eastAsia="SimSun"/>
          <w:kern w:val="1"/>
          <w:lang w:eastAsia="zh-CN" w:bidi="hi-IN"/>
        </w:rPr>
        <w:t>Получение заявления и</w:t>
      </w:r>
      <w:r w:rsidR="006029A6">
        <w:rPr>
          <w:rFonts w:eastAsia="SimSun"/>
          <w:kern w:val="1"/>
          <w:lang w:eastAsia="zh-CN" w:bidi="hi-IN"/>
        </w:rPr>
        <w:t xml:space="preserve"> документов, указанных в пункте 9.1 </w:t>
      </w:r>
      <w:r w:rsidRPr="00806503">
        <w:rPr>
          <w:rFonts w:eastAsia="SimSun"/>
          <w:kern w:val="1"/>
          <w:lang w:eastAsia="zh-CN" w:bidi="hi-IN"/>
        </w:rPr>
        <w:t xml:space="preserve">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w:t>
      </w:r>
      <w:r w:rsidRPr="00806503">
        <w:rPr>
          <w:rFonts w:eastAsia="SimSun"/>
          <w:kern w:val="1"/>
          <w:lang w:eastAsia="zh-CN" w:bidi="hi-IN"/>
        </w:rPr>
        <w:lastRenderedPageBreak/>
        <w:t>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 xml:space="preserve">Сообщение о получении заявления и документов, </w:t>
      </w:r>
      <w:r w:rsidR="006029A6">
        <w:rPr>
          <w:rFonts w:eastAsia="SimSun"/>
          <w:kern w:val="1"/>
          <w:lang w:eastAsia="zh-CN" w:bidi="hi-IN"/>
        </w:rPr>
        <w:t xml:space="preserve">указанных в пункте 9.1 </w:t>
      </w:r>
      <w:r w:rsidRPr="00806503">
        <w:rPr>
          <w:rFonts w:eastAsia="SimSun"/>
          <w:kern w:val="1"/>
          <w:lang w:eastAsia="zh-CN" w:bidi="hi-IN"/>
        </w:rPr>
        <w:t xml:space="preserve">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BA4AA2" w:rsidRPr="00806503">
        <w:rPr>
          <w:rFonts w:eastAsia="SimSun"/>
          <w:kern w:val="1"/>
          <w:lang w:eastAsia="zh-CN" w:bidi="hi-IN"/>
        </w:rPr>
        <w:t xml:space="preserve">ЕПГУ </w:t>
      </w:r>
      <w:r w:rsidRPr="00806503">
        <w:rPr>
          <w:rFonts w:eastAsia="SimSun"/>
          <w:kern w:val="1"/>
          <w:lang w:eastAsia="zh-CN" w:bidi="hi-IN"/>
        </w:rPr>
        <w:t xml:space="preserve">в случае представления заявления и документов через </w:t>
      </w:r>
      <w:r w:rsidR="00BA4AA2" w:rsidRPr="00806503">
        <w:rPr>
          <w:rFonts w:eastAsia="SimSun"/>
          <w:kern w:val="1"/>
          <w:lang w:eastAsia="zh-CN" w:bidi="hi-IN"/>
        </w:rPr>
        <w:t>ЕПГУ</w:t>
      </w:r>
      <w:r w:rsidRPr="00806503">
        <w:rPr>
          <w:rFonts w:eastAsia="SimSun"/>
          <w:kern w:val="1"/>
          <w:lang w:eastAsia="zh-CN" w:bidi="hi-IN"/>
        </w:rPr>
        <w:t>.</w:t>
      </w:r>
    </w:p>
    <w:p w:rsidR="006536FB" w:rsidRPr="00806503" w:rsidRDefault="006536FB" w:rsidP="001D2E76">
      <w:pPr>
        <w:suppressAutoHyphens/>
        <w:ind w:firstLine="709"/>
        <w:jc w:val="both"/>
        <w:rPr>
          <w:rFonts w:eastAsia="SimSun"/>
          <w:kern w:val="1"/>
          <w:lang w:eastAsia="zh-CN" w:bidi="hi-IN"/>
        </w:rPr>
      </w:pPr>
      <w:r w:rsidRPr="00806503">
        <w:rPr>
          <w:rFonts w:eastAsia="SimSun"/>
          <w:kern w:val="1"/>
          <w:lang w:eastAsia="zh-CN" w:bidi="hi-IN"/>
        </w:rPr>
        <w:t xml:space="preserve">23.5. </w:t>
      </w:r>
      <w:r w:rsidR="002D40F0" w:rsidRPr="00806503">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806503">
        <w:rPr>
          <w:rFonts w:eastAsia="SimSun"/>
          <w:kern w:val="1"/>
          <w:lang w:eastAsia="zh-CN" w:bidi="hi-IN"/>
        </w:rPr>
        <w:t xml:space="preserve"> </w:t>
      </w:r>
    </w:p>
    <w:p w:rsidR="00E909A8" w:rsidRPr="00806503" w:rsidRDefault="0044307F" w:rsidP="00BF21C0">
      <w:pPr>
        <w:ind w:firstLine="709"/>
        <w:jc w:val="both"/>
      </w:pPr>
      <w:r w:rsidRPr="00806503">
        <w:t>23.</w:t>
      </w:r>
      <w:r w:rsidR="00F01FD5" w:rsidRPr="00806503">
        <w:t>6</w:t>
      </w:r>
      <w:r w:rsidR="00E909A8" w:rsidRPr="00806503">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806503" w:rsidRDefault="00F01FD5" w:rsidP="00BF21C0">
      <w:pPr>
        <w:ind w:firstLine="709"/>
        <w:jc w:val="both"/>
      </w:pPr>
      <w:r w:rsidRPr="00806503">
        <w:t>23.7</w:t>
      </w:r>
      <w:r w:rsidR="00E909A8" w:rsidRPr="00806503">
        <w:t xml:space="preserve">. Результатом </w:t>
      </w:r>
      <w:r w:rsidR="00D749B1" w:rsidRPr="00806503">
        <w:t xml:space="preserve">исполнения административной процедуры </w:t>
      </w:r>
      <w:r w:rsidR="00E909A8" w:rsidRPr="00806503">
        <w:t>является регистрация поступившего заявления и полного комплекта документов, обязательных для предоставления муниципальной услуги</w:t>
      </w:r>
      <w:r w:rsidR="006E10C0" w:rsidRPr="00806503">
        <w:t xml:space="preserve"> либо выдача уведомления о необходимости устранения нарушений в оформлении заявления и (или) представления отсутствующих документов</w:t>
      </w:r>
      <w:r w:rsidR="00E909A8" w:rsidRPr="00806503">
        <w:t>.</w:t>
      </w:r>
    </w:p>
    <w:p w:rsidR="00E909A8" w:rsidRPr="00806503" w:rsidRDefault="0044307F" w:rsidP="00BF21C0">
      <w:pPr>
        <w:ind w:firstLine="709"/>
        <w:jc w:val="both"/>
      </w:pPr>
      <w:r w:rsidRPr="00806503">
        <w:t>23.</w:t>
      </w:r>
      <w:r w:rsidR="00F01FD5" w:rsidRPr="00806503">
        <w:t>8</w:t>
      </w:r>
      <w:r w:rsidR="00E909A8" w:rsidRPr="00806503">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806503" w:rsidRDefault="0044307F" w:rsidP="00BF21C0">
      <w:pPr>
        <w:widowControl w:val="0"/>
        <w:autoSpaceDE w:val="0"/>
        <w:autoSpaceDN w:val="0"/>
        <w:adjustRightInd w:val="0"/>
        <w:ind w:firstLine="709"/>
        <w:jc w:val="both"/>
      </w:pPr>
      <w:r w:rsidRPr="00806503">
        <w:t>23.</w:t>
      </w:r>
      <w:r w:rsidR="00F01FD5" w:rsidRPr="00806503">
        <w:t>9</w:t>
      </w:r>
      <w:r w:rsidR="0033493A" w:rsidRPr="00806503">
        <w:t xml:space="preserve">. </w:t>
      </w:r>
      <w:r w:rsidR="00A02827" w:rsidRPr="00806503">
        <w:t>Процедуры, устанавливаемые пункт</w:t>
      </w:r>
      <w:r w:rsidR="000B04CF" w:rsidRPr="00806503">
        <w:t>а</w:t>
      </w:r>
      <w:r w:rsidR="00A02827" w:rsidRPr="00806503">
        <w:t>м</w:t>
      </w:r>
      <w:r w:rsidR="000B04CF" w:rsidRPr="00806503">
        <w:t xml:space="preserve">и </w:t>
      </w:r>
      <w:r w:rsidRPr="00806503">
        <w:t>23.1. – 23.2.</w:t>
      </w:r>
      <w:r w:rsidR="00A02827" w:rsidRPr="00806503">
        <w:t xml:space="preserve"> осуществляются в течение</w:t>
      </w:r>
      <w:r w:rsidR="001B4497">
        <w:t xml:space="preserve"> 1 рабочего дня со дня поступления заявления и полного комплекта документов в Орган. </w:t>
      </w:r>
      <w:r w:rsidR="00A02827" w:rsidRPr="00806503">
        <w:t xml:space="preserve"> </w:t>
      </w:r>
    </w:p>
    <w:p w:rsidR="00F316C9" w:rsidRPr="00806503" w:rsidRDefault="00AC509D" w:rsidP="00BF21C0">
      <w:pPr>
        <w:widowControl w:val="0"/>
        <w:autoSpaceDE w:val="0"/>
        <w:autoSpaceDN w:val="0"/>
        <w:adjustRightInd w:val="0"/>
        <w:ind w:firstLine="709"/>
        <w:jc w:val="both"/>
      </w:pPr>
      <w:r w:rsidRPr="00806503">
        <w:t>Регистрация заявления</w:t>
      </w:r>
      <w:r w:rsidR="00A02827" w:rsidRPr="00806503">
        <w:t xml:space="preserve"> поступившего в Орган от </w:t>
      </w:r>
      <w:r w:rsidR="00656486" w:rsidRPr="00806503">
        <w:rPr>
          <w:rFonts w:eastAsia="SimSun"/>
          <w:kern w:val="1"/>
          <w:lang w:eastAsia="zh-CN" w:bidi="hi-IN"/>
        </w:rPr>
        <w:t>многофункционального центр</w:t>
      </w:r>
      <w:r w:rsidR="00656486" w:rsidRPr="00806503">
        <w:t xml:space="preserve">а </w:t>
      </w:r>
      <w:r w:rsidRPr="00806503">
        <w:t xml:space="preserve">осуществляется </w:t>
      </w:r>
      <w:r w:rsidR="006D612E" w:rsidRPr="00806503">
        <w:rPr>
          <w:rFonts w:eastAsia="Times New Roman"/>
          <w:bCs/>
          <w:lang w:eastAsia="ar-SA"/>
        </w:rPr>
        <w:t>в день</w:t>
      </w:r>
      <w:r w:rsidRPr="00806503">
        <w:t xml:space="preserve"> его поступления</w:t>
      </w:r>
      <w:r w:rsidR="000D297D" w:rsidRPr="00806503">
        <w:t>.</w:t>
      </w:r>
    </w:p>
    <w:p w:rsidR="006D612E" w:rsidRPr="00806503" w:rsidRDefault="006D612E" w:rsidP="00BF21C0">
      <w:pPr>
        <w:suppressLineNumbers/>
        <w:autoSpaceDE w:val="0"/>
        <w:ind w:firstLine="709"/>
        <w:jc w:val="center"/>
        <w:rPr>
          <w:rFonts w:eastAsia="Times New Roman"/>
          <w:bCs/>
          <w:lang w:eastAsia="ar-SA"/>
        </w:rPr>
      </w:pPr>
    </w:p>
    <w:p w:rsidR="006D0199" w:rsidRPr="00806503" w:rsidRDefault="0044307F" w:rsidP="00BF21C0">
      <w:pPr>
        <w:suppressLineNumbers/>
        <w:autoSpaceDE w:val="0"/>
        <w:ind w:firstLine="709"/>
        <w:jc w:val="center"/>
        <w:rPr>
          <w:b/>
        </w:rPr>
      </w:pPr>
      <w:r w:rsidRPr="00806503">
        <w:rPr>
          <w:b/>
        </w:rPr>
        <w:t xml:space="preserve">24. </w:t>
      </w:r>
      <w:r w:rsidR="006D0199" w:rsidRPr="00806503">
        <w:rPr>
          <w:b/>
        </w:rPr>
        <w:t>Рассмотрение представленных документов</w:t>
      </w:r>
    </w:p>
    <w:p w:rsidR="006D0199" w:rsidRPr="00806503" w:rsidRDefault="0044307F" w:rsidP="00BF21C0">
      <w:pPr>
        <w:suppressLineNumbers/>
        <w:autoSpaceDE w:val="0"/>
        <w:ind w:firstLine="709"/>
        <w:jc w:val="both"/>
        <w:rPr>
          <w:rFonts w:eastAsia="Times New Roman"/>
          <w:spacing w:val="2"/>
        </w:rPr>
      </w:pPr>
      <w:r w:rsidRPr="00806503">
        <w:t>24.1</w:t>
      </w:r>
      <w:r w:rsidR="006D0199" w:rsidRPr="00806503">
        <w:t xml:space="preserve">. </w:t>
      </w:r>
      <w:r w:rsidR="006D0199" w:rsidRPr="00806503">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B4497">
        <w:rPr>
          <w:color w:val="000000" w:themeColor="text1"/>
        </w:rPr>
        <w:t>Органа</w:t>
      </w:r>
      <w:r w:rsidR="006D0199" w:rsidRPr="00806503">
        <w:rPr>
          <w:rFonts w:eastAsia="Times New Roman"/>
          <w:spacing w:val="2"/>
        </w:rPr>
        <w:t>, ответственным за прием документов, заявления с комплектом прилагаемых документов.</w:t>
      </w:r>
    </w:p>
    <w:p w:rsidR="005D1863" w:rsidRPr="00806503" w:rsidRDefault="001B4497" w:rsidP="00BF21C0">
      <w:pPr>
        <w:suppressLineNumbers/>
        <w:autoSpaceDE w:val="0"/>
        <w:ind w:firstLine="709"/>
        <w:jc w:val="both"/>
        <w:rPr>
          <w:rFonts w:eastAsia="Times New Roman"/>
          <w:spacing w:val="2"/>
        </w:rPr>
      </w:pPr>
      <w:r>
        <w:rPr>
          <w:rFonts w:eastAsia="Times New Roman"/>
          <w:spacing w:val="2"/>
        </w:rPr>
        <w:t>Должностное лицо Органа</w:t>
      </w:r>
      <w:r w:rsidR="005D1863" w:rsidRPr="00806503">
        <w:rPr>
          <w:rFonts w:eastAsia="Times New Roman"/>
          <w:spacing w:val="2"/>
        </w:rPr>
        <w:t xml:space="preserve"> проводит проверку полноты и достоверности сведений о Заявителе, содержащихся в представленном им заявлении и документах.</w:t>
      </w:r>
    </w:p>
    <w:p w:rsidR="00534A84" w:rsidRPr="00806503" w:rsidRDefault="00B050AE" w:rsidP="00BF21C0">
      <w:pPr>
        <w:suppressLineNumbers/>
        <w:autoSpaceDE w:val="0"/>
        <w:ind w:firstLine="709"/>
        <w:jc w:val="both"/>
        <w:rPr>
          <w:rFonts w:eastAsia="Times New Roman"/>
          <w:spacing w:val="2"/>
        </w:rPr>
      </w:pPr>
      <w:r w:rsidRPr="00806503">
        <w:rPr>
          <w:rFonts w:eastAsia="Times New Roman"/>
          <w:spacing w:val="2"/>
        </w:rPr>
        <w:t xml:space="preserve">24.2. </w:t>
      </w:r>
      <w:r w:rsidR="006D0199" w:rsidRPr="00806503">
        <w:rPr>
          <w:rFonts w:eastAsia="Times New Roman"/>
          <w:spacing w:val="2"/>
        </w:rPr>
        <w:t>Заявление регистрируется и передается</w:t>
      </w:r>
      <w:r w:rsidR="001B4497">
        <w:rPr>
          <w:rFonts w:eastAsia="Times New Roman"/>
          <w:spacing w:val="2"/>
        </w:rPr>
        <w:t xml:space="preserve"> руководителю Органа</w:t>
      </w:r>
      <w:r w:rsidR="006D0199" w:rsidRPr="00806503">
        <w:rPr>
          <w:rFonts w:eastAsia="Times New Roman"/>
          <w:spacing w:val="2"/>
        </w:rPr>
        <w:t xml:space="preserve"> или уполномоченному лицу</w:t>
      </w:r>
      <w:r w:rsidR="001B4497">
        <w:rPr>
          <w:rFonts w:eastAsia="Times New Roman"/>
          <w:spacing w:val="2"/>
        </w:rPr>
        <w:t xml:space="preserve"> Органа</w:t>
      </w:r>
      <w:r w:rsidR="006D0199" w:rsidRPr="00806503">
        <w:rPr>
          <w:rFonts w:eastAsia="Times New Roman"/>
          <w:spacing w:val="2"/>
        </w:rPr>
        <w:t xml:space="preserve">. </w:t>
      </w:r>
    </w:p>
    <w:p w:rsidR="006D0199" w:rsidRPr="00806503" w:rsidRDefault="001B4497" w:rsidP="00BF21C0">
      <w:pPr>
        <w:suppressLineNumbers/>
        <w:autoSpaceDE w:val="0"/>
        <w:ind w:firstLine="709"/>
        <w:jc w:val="both"/>
        <w:rPr>
          <w:rFonts w:eastAsia="Times New Roman"/>
          <w:spacing w:val="2"/>
        </w:rPr>
      </w:pPr>
      <w:r>
        <w:rPr>
          <w:rFonts w:eastAsia="Times New Roman"/>
          <w:spacing w:val="2"/>
        </w:rPr>
        <w:t xml:space="preserve">Руководитель Органа </w:t>
      </w:r>
      <w:r w:rsidR="006D0199" w:rsidRPr="00806503">
        <w:rPr>
          <w:rFonts w:eastAsia="Times New Roman"/>
          <w:spacing w:val="2"/>
        </w:rPr>
        <w:t xml:space="preserve">или уполномоченное лицо </w:t>
      </w:r>
      <w:r>
        <w:rPr>
          <w:rFonts w:eastAsia="Times New Roman"/>
          <w:spacing w:val="2"/>
        </w:rPr>
        <w:t>Органа</w:t>
      </w:r>
      <w:r w:rsidR="006D0199" w:rsidRPr="00806503">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3A3107" w:rsidRDefault="006D0199" w:rsidP="003A3107">
      <w:pPr>
        <w:suppressLineNumbers/>
        <w:autoSpaceDE w:val="0"/>
        <w:ind w:firstLine="709"/>
        <w:jc w:val="both"/>
        <w:rPr>
          <w:rFonts w:eastAsia="Times New Roman"/>
          <w:spacing w:val="2"/>
        </w:rPr>
      </w:pPr>
      <w:r w:rsidRPr="00806503">
        <w:rPr>
          <w:rFonts w:eastAsia="Times New Roman"/>
          <w:spacing w:val="2"/>
        </w:rPr>
        <w:t>Должностное лицо, ответственное за расс</w:t>
      </w:r>
      <w:r w:rsidR="003A3107">
        <w:rPr>
          <w:rFonts w:eastAsia="Times New Roman"/>
          <w:spacing w:val="2"/>
        </w:rPr>
        <w:t xml:space="preserve">мотрение поступившего заявления </w:t>
      </w:r>
      <w:r w:rsidRPr="00806503">
        <w:rPr>
          <w:rFonts w:eastAsia="Times New Roman"/>
          <w:spacing w:val="2"/>
        </w:rPr>
        <w:t xml:space="preserve">проверяет комплектность </w:t>
      </w:r>
      <w:r w:rsidRPr="00806503">
        <w:rPr>
          <w:rFonts w:eastAsia="Times New Roman"/>
          <w:color w:val="000000" w:themeColor="text1"/>
          <w:spacing w:val="2"/>
        </w:rPr>
        <w:t>полученных документов и сведений, в них содержащихся</w:t>
      </w:r>
      <w:r w:rsidR="003A3107">
        <w:rPr>
          <w:rFonts w:eastAsia="Times New Roman"/>
          <w:color w:val="000000" w:themeColor="text1"/>
          <w:spacing w:val="2"/>
        </w:rPr>
        <w:t>.</w:t>
      </w:r>
    </w:p>
    <w:p w:rsidR="000D297D" w:rsidRPr="00806503" w:rsidRDefault="000D297D" w:rsidP="00136B59">
      <w:pPr>
        <w:suppressLineNumbers/>
        <w:autoSpaceDE w:val="0"/>
        <w:ind w:firstLine="709"/>
        <w:jc w:val="both"/>
        <w:rPr>
          <w:rFonts w:eastAsia="Times New Roman"/>
          <w:color w:val="000000" w:themeColor="text1"/>
          <w:spacing w:val="2"/>
        </w:rPr>
      </w:pPr>
      <w:r w:rsidRPr="00806503">
        <w:rPr>
          <w:rFonts w:eastAsia="Times New Roman"/>
          <w:color w:val="000000" w:themeColor="text1"/>
          <w:spacing w:val="2"/>
        </w:rPr>
        <w:t>В случае отсутствия оснований для отказа в приеме до</w:t>
      </w:r>
      <w:r w:rsidR="00245A39" w:rsidRPr="00806503">
        <w:rPr>
          <w:rFonts w:eastAsia="Times New Roman"/>
          <w:color w:val="000000" w:themeColor="text1"/>
          <w:spacing w:val="2"/>
        </w:rPr>
        <w:t>кументов, предусмотренных пункта</w:t>
      </w:r>
      <w:r w:rsidRPr="00806503">
        <w:rPr>
          <w:rFonts w:eastAsia="Times New Roman"/>
          <w:color w:val="000000" w:themeColor="text1"/>
          <w:spacing w:val="2"/>
        </w:rPr>
        <w:t>м</w:t>
      </w:r>
      <w:r w:rsidR="00245A39" w:rsidRPr="00806503">
        <w:rPr>
          <w:rFonts w:eastAsia="Times New Roman"/>
          <w:color w:val="000000" w:themeColor="text1"/>
          <w:spacing w:val="2"/>
        </w:rPr>
        <w:t>и</w:t>
      </w:r>
      <w:r w:rsidR="00C0511B">
        <w:rPr>
          <w:rFonts w:eastAsia="Times New Roman"/>
          <w:color w:val="000000" w:themeColor="text1"/>
          <w:spacing w:val="2"/>
        </w:rPr>
        <w:t xml:space="preserve"> 12.1 – 12.3</w:t>
      </w:r>
      <w:r w:rsidRPr="00806503">
        <w:rPr>
          <w:rFonts w:eastAsia="Times New Roman"/>
          <w:color w:val="000000" w:themeColor="text1"/>
          <w:spacing w:val="2"/>
        </w:rPr>
        <w:t xml:space="preserve"> Административного регламента, </w:t>
      </w:r>
      <w:r w:rsidRPr="00806503">
        <w:rPr>
          <w:rFonts w:eastAsia="Times New Roman"/>
          <w:color w:val="000000" w:themeColor="text1"/>
          <w:spacing w:val="2"/>
        </w:rPr>
        <w:lastRenderedPageBreak/>
        <w:t>специалист</w:t>
      </w:r>
      <w:r w:rsidR="00C0511B">
        <w:rPr>
          <w:rFonts w:eastAsia="Times New Roman"/>
          <w:color w:val="000000" w:themeColor="text1"/>
          <w:spacing w:val="2"/>
        </w:rPr>
        <w:t xml:space="preserve"> Органа</w:t>
      </w:r>
      <w:r w:rsidRPr="00806503">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r w:rsidR="002D6276" w:rsidRPr="00806503">
        <w:rPr>
          <w:rFonts w:eastAsia="Times New Roman"/>
          <w:color w:val="000000" w:themeColor="text1"/>
          <w:spacing w:val="2"/>
        </w:rPr>
        <w:t xml:space="preserve"> </w:t>
      </w:r>
    </w:p>
    <w:p w:rsidR="001D1F6C" w:rsidRPr="00806503" w:rsidRDefault="005D1863" w:rsidP="00136B59">
      <w:pPr>
        <w:ind w:firstLine="709"/>
        <w:jc w:val="both"/>
      </w:pPr>
      <w:r w:rsidRPr="00806503">
        <w:t>24.3</w:t>
      </w:r>
      <w:r w:rsidR="001D1F6C" w:rsidRPr="00806503">
        <w:t xml:space="preserve">. Критерием принятия решения является </w:t>
      </w:r>
      <w:r w:rsidR="00C0511B">
        <w:rPr>
          <w:rFonts w:eastAsia="Times New Roman"/>
          <w:color w:val="000000" w:themeColor="text1"/>
          <w:spacing w:val="2"/>
        </w:rPr>
        <w:t>отсутствие</w:t>
      </w:r>
      <w:r w:rsidR="001D1F6C" w:rsidRPr="00806503">
        <w:rPr>
          <w:rFonts w:eastAsia="Times New Roman"/>
          <w:color w:val="000000" w:themeColor="text1"/>
          <w:spacing w:val="2"/>
        </w:rPr>
        <w:t xml:space="preserve"> оснований для отказа в приеме документов</w:t>
      </w:r>
      <w:r w:rsidR="001D1F6C" w:rsidRPr="00806503">
        <w:t>.</w:t>
      </w:r>
    </w:p>
    <w:p w:rsidR="001D1F6C" w:rsidRPr="00806503" w:rsidRDefault="005D1863" w:rsidP="00136B59">
      <w:pPr>
        <w:ind w:firstLine="709"/>
        <w:jc w:val="both"/>
      </w:pPr>
      <w:r w:rsidRPr="00806503">
        <w:t>24.4</w:t>
      </w:r>
      <w:r w:rsidR="001D1F6C" w:rsidRPr="00806503">
        <w:t xml:space="preserve">. Результатом </w:t>
      </w:r>
      <w:r w:rsidR="00D749B1" w:rsidRPr="00806503">
        <w:t xml:space="preserve">исполнения административной процедуры </w:t>
      </w:r>
      <w:r w:rsidR="001D1F6C" w:rsidRPr="00806503">
        <w:t>является формирование учетного дела заявителя.</w:t>
      </w:r>
    </w:p>
    <w:p w:rsidR="001D1F6C" w:rsidRPr="00806503" w:rsidRDefault="005D1863" w:rsidP="00136B59">
      <w:pPr>
        <w:ind w:firstLine="709"/>
        <w:jc w:val="both"/>
      </w:pPr>
      <w:r w:rsidRPr="00806503">
        <w:t>24.5</w:t>
      </w:r>
      <w:r w:rsidR="001D1F6C" w:rsidRPr="0080650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806503" w:rsidRDefault="006D0199" w:rsidP="00136B59">
      <w:pPr>
        <w:suppressLineNumbers/>
        <w:autoSpaceDE w:val="0"/>
        <w:ind w:firstLine="709"/>
        <w:jc w:val="both"/>
        <w:rPr>
          <w:i/>
        </w:rPr>
      </w:pPr>
      <w:r w:rsidRPr="00806503">
        <w:rPr>
          <w:rFonts w:eastAsia="Times New Roman"/>
          <w:spacing w:val="2"/>
        </w:rPr>
        <w:t>Максимальный срок выполнения административной процедуры составляет</w:t>
      </w:r>
      <w:r w:rsidR="00C0511B">
        <w:rPr>
          <w:rFonts w:eastAsia="Times New Roman"/>
          <w:spacing w:val="2"/>
        </w:rPr>
        <w:t xml:space="preserve"> 2 рабочих дня со дня регистрации заявления в Органе. </w:t>
      </w:r>
    </w:p>
    <w:p w:rsidR="00685FA6" w:rsidRPr="00806503" w:rsidRDefault="00685FA6" w:rsidP="00136B59">
      <w:pPr>
        <w:suppressLineNumbers/>
        <w:autoSpaceDE w:val="0"/>
        <w:ind w:firstLine="709"/>
        <w:jc w:val="both"/>
      </w:pPr>
    </w:p>
    <w:p w:rsidR="0060551F" w:rsidRPr="00806503" w:rsidRDefault="007F2555" w:rsidP="00136B59">
      <w:pPr>
        <w:widowControl w:val="0"/>
        <w:autoSpaceDE w:val="0"/>
        <w:ind w:firstLine="709"/>
        <w:jc w:val="center"/>
        <w:rPr>
          <w:b/>
          <w:bCs/>
        </w:rPr>
      </w:pPr>
      <w:r>
        <w:rPr>
          <w:b/>
        </w:rPr>
        <w:t>25</w:t>
      </w:r>
      <w:r w:rsidR="00F01DC3" w:rsidRPr="00806503">
        <w:rPr>
          <w:b/>
        </w:rPr>
        <w:t xml:space="preserve">. </w:t>
      </w:r>
      <w:r w:rsidR="00D0208B" w:rsidRPr="00806503">
        <w:rPr>
          <w:b/>
        </w:rPr>
        <w:t xml:space="preserve">Принятие решения о </w:t>
      </w:r>
      <w:r w:rsidR="00D80644" w:rsidRPr="00806503">
        <w:rPr>
          <w:b/>
        </w:rPr>
        <w:t>предоставлении муниципальной услуги</w:t>
      </w:r>
    </w:p>
    <w:p w:rsidR="009C4C45" w:rsidRPr="00806503" w:rsidRDefault="007F2555" w:rsidP="002A15A3">
      <w:pPr>
        <w:ind w:firstLineChars="300" w:firstLine="840"/>
        <w:jc w:val="both"/>
      </w:pPr>
      <w:r>
        <w:t>25</w:t>
      </w:r>
      <w:r w:rsidR="00F01DC3" w:rsidRPr="00806503">
        <w:t>.1</w:t>
      </w:r>
      <w:r w:rsidR="00291210" w:rsidRPr="00806503">
        <w:t>.</w:t>
      </w:r>
      <w:r w:rsidR="009C4C45" w:rsidRPr="0080650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0511B" w:rsidRDefault="007F2555" w:rsidP="00C0511B">
      <w:pPr>
        <w:ind w:firstLineChars="300" w:firstLine="840"/>
        <w:jc w:val="both"/>
      </w:pPr>
      <w:r>
        <w:t>25</w:t>
      </w:r>
      <w:r w:rsidR="002D093D" w:rsidRPr="00806503">
        <w:t xml:space="preserve">.2. </w:t>
      </w:r>
      <w:r w:rsidR="00C0511B" w:rsidRPr="00C0511B">
        <w:t xml:space="preserve">Специалист </w:t>
      </w:r>
      <w:r w:rsidR="00C0511B">
        <w:t>О</w:t>
      </w:r>
      <w:r w:rsidR="00C0511B" w:rsidRPr="00C0511B">
        <w:t xml:space="preserve">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3A3107">
        <w:t>пунктом</w:t>
      </w:r>
      <w:r w:rsidR="000F561A">
        <w:t xml:space="preserve"> 13.2 </w:t>
      </w:r>
      <w:r w:rsidR="00C0511B" w:rsidRPr="00C0511B">
        <w:t xml:space="preserve">Административного регламента. </w:t>
      </w:r>
    </w:p>
    <w:p w:rsidR="003A3107" w:rsidRPr="003A3107" w:rsidRDefault="003A3107" w:rsidP="003A3107">
      <w:pPr>
        <w:autoSpaceDE w:val="0"/>
        <w:autoSpaceDN w:val="0"/>
        <w:adjustRightInd w:val="0"/>
        <w:ind w:firstLine="709"/>
        <w:jc w:val="both"/>
      </w:pPr>
      <w:r>
        <w:t xml:space="preserve">25.3. </w:t>
      </w:r>
      <w:r w:rsidRPr="003A3107">
        <w:t xml:space="preserve">Специалист Органа на основании сведений: </w:t>
      </w:r>
    </w:p>
    <w:p w:rsidR="003A3107" w:rsidRPr="003A3107" w:rsidRDefault="003A3107" w:rsidP="003A3107">
      <w:pPr>
        <w:autoSpaceDE w:val="0"/>
        <w:autoSpaceDN w:val="0"/>
        <w:adjustRightInd w:val="0"/>
        <w:ind w:firstLine="709"/>
        <w:jc w:val="both"/>
      </w:pPr>
      <w:r w:rsidRPr="003A3107">
        <w:t>- принимает решение о предоставлении муниципальной услуги;</w:t>
      </w:r>
    </w:p>
    <w:p w:rsidR="003A3107" w:rsidRPr="003A3107" w:rsidRDefault="003A3107" w:rsidP="003A3107">
      <w:pPr>
        <w:autoSpaceDE w:val="0"/>
        <w:autoSpaceDN w:val="0"/>
        <w:adjustRightInd w:val="0"/>
        <w:ind w:firstLine="709"/>
        <w:jc w:val="both"/>
      </w:pPr>
      <w:r w:rsidRPr="003A3107">
        <w:t>- подготавливает в двух экземплярах результат предоставления муниципальной услуги.</w:t>
      </w:r>
    </w:p>
    <w:p w:rsidR="003A3107" w:rsidRPr="003A3107" w:rsidRDefault="003A3107" w:rsidP="003A3107">
      <w:pPr>
        <w:autoSpaceDE w:val="0"/>
        <w:autoSpaceDN w:val="0"/>
        <w:adjustRightInd w:val="0"/>
        <w:ind w:firstLine="709"/>
        <w:jc w:val="both"/>
      </w:pPr>
      <w:r w:rsidRPr="003A3107">
        <w:t>Страницы документа, подготовленного в ходе предоставления муниципальной услуги, количество которых более одной, должны быть пронумерованы.</w:t>
      </w:r>
    </w:p>
    <w:p w:rsidR="003A3107" w:rsidRPr="003A3107" w:rsidRDefault="003A3107" w:rsidP="003A3107">
      <w:pPr>
        <w:autoSpaceDE w:val="0"/>
        <w:autoSpaceDN w:val="0"/>
        <w:adjustRightInd w:val="0"/>
        <w:ind w:firstLine="709"/>
        <w:jc w:val="both"/>
      </w:pPr>
      <w:r w:rsidRPr="003A3107">
        <w:t xml:space="preserve">Архивные справки оформляются на бланке </w:t>
      </w:r>
      <w:r>
        <w:t>О</w:t>
      </w:r>
      <w:r w:rsidRPr="003A3107">
        <w:t>ргана с обозначением названия вида документа: «АРХИВНАЯ СПРАВКА».</w:t>
      </w:r>
    </w:p>
    <w:p w:rsidR="003A3107" w:rsidRPr="003A3107" w:rsidRDefault="003A3107" w:rsidP="003A3107">
      <w:pPr>
        <w:autoSpaceDE w:val="0"/>
        <w:autoSpaceDN w:val="0"/>
        <w:adjustRightInd w:val="0"/>
        <w:ind w:firstLine="709"/>
        <w:jc w:val="both"/>
      </w:pPr>
      <w:r w:rsidRPr="003A3107">
        <w:t xml:space="preserve">Архивная справка подписывается руководителем </w:t>
      </w:r>
      <w:r>
        <w:t>О</w:t>
      </w:r>
      <w:r w:rsidRPr="003A3107">
        <w:t xml:space="preserve">ргана или иным уполномоченным им должностным лицом и заверяется печатью </w:t>
      </w:r>
      <w:r>
        <w:t>Органа.</w:t>
      </w:r>
    </w:p>
    <w:p w:rsidR="003A3107" w:rsidRPr="003A3107" w:rsidRDefault="003A3107" w:rsidP="003A3107">
      <w:pPr>
        <w:autoSpaceDE w:val="0"/>
        <w:autoSpaceDN w:val="0"/>
        <w:adjustRightInd w:val="0"/>
        <w:ind w:firstLine="709"/>
        <w:jc w:val="both"/>
      </w:pPr>
      <w:r w:rsidRPr="003A3107">
        <w:t>Архивная справка, объем которой превышает один лист, должна быть пронумерована.</w:t>
      </w:r>
    </w:p>
    <w:p w:rsidR="003A3107" w:rsidRPr="003A3107" w:rsidRDefault="003A3107" w:rsidP="003A3107">
      <w:pPr>
        <w:autoSpaceDE w:val="0"/>
        <w:autoSpaceDN w:val="0"/>
        <w:adjustRightInd w:val="0"/>
        <w:ind w:firstLine="709"/>
        <w:jc w:val="both"/>
      </w:pPr>
      <w:r w:rsidRPr="003A3107">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3A3107" w:rsidRPr="003A3107" w:rsidRDefault="003A3107" w:rsidP="003A3107">
      <w:pPr>
        <w:autoSpaceDE w:val="0"/>
        <w:autoSpaceDN w:val="0"/>
        <w:adjustRightInd w:val="0"/>
        <w:ind w:firstLine="709"/>
        <w:jc w:val="both"/>
      </w:pPr>
      <w:r w:rsidRPr="003A3107">
        <w:t>Несовпадение отдельных сведений/данных документов со сведениями, изложенными в за</w:t>
      </w:r>
      <w:r>
        <w:t>явлении</w:t>
      </w:r>
      <w:r w:rsidRPr="003A3107">
        <w:t>,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3A3107" w:rsidRPr="003A3107" w:rsidRDefault="003A3107" w:rsidP="003A3107">
      <w:pPr>
        <w:autoSpaceDE w:val="0"/>
        <w:autoSpaceDN w:val="0"/>
        <w:adjustRightInd w:val="0"/>
        <w:ind w:firstLine="709"/>
        <w:jc w:val="both"/>
      </w:pPr>
      <w:r w:rsidRPr="003A3107">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3A3107" w:rsidRPr="003A3107" w:rsidRDefault="003A3107" w:rsidP="003A3107">
      <w:pPr>
        <w:autoSpaceDE w:val="0"/>
        <w:autoSpaceDN w:val="0"/>
        <w:adjustRightInd w:val="0"/>
        <w:ind w:firstLine="709"/>
        <w:jc w:val="both"/>
      </w:pPr>
      <w:r w:rsidRPr="003A3107">
        <w:lastRenderedPageBreak/>
        <w:t>Сведени</w:t>
      </w:r>
      <w:r>
        <w:t>я, имеющиеся в архиве по заявлению</w:t>
      </w:r>
      <w:r w:rsidRPr="003A3107">
        <w:t xml:space="preserve"> о работе и (или) учебе в нескольких организациях, касающиеся одного лица, включаются в одну архивную справку.</w:t>
      </w:r>
    </w:p>
    <w:p w:rsidR="003A3107" w:rsidRPr="003A3107" w:rsidRDefault="003A3107" w:rsidP="003A3107">
      <w:pPr>
        <w:autoSpaceDE w:val="0"/>
        <w:autoSpaceDN w:val="0"/>
        <w:adjustRightInd w:val="0"/>
        <w:ind w:firstLine="709"/>
        <w:jc w:val="both"/>
      </w:pPr>
      <w:proofErr w:type="gramStart"/>
      <w:r w:rsidRPr="003A3107">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3A3107">
        <w:t xml:space="preserve"> «Так в тексте оригинала», «В тексте неразборчиво».</w:t>
      </w:r>
    </w:p>
    <w:p w:rsidR="003A3107" w:rsidRPr="003A3107" w:rsidRDefault="003A3107" w:rsidP="003A3107">
      <w:pPr>
        <w:autoSpaceDE w:val="0"/>
        <w:autoSpaceDN w:val="0"/>
        <w:adjustRightInd w:val="0"/>
        <w:ind w:firstLine="709"/>
        <w:jc w:val="both"/>
      </w:pPr>
      <w:r w:rsidRPr="003A3107">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3A3107" w:rsidRPr="003A3107" w:rsidRDefault="003A3107" w:rsidP="003A3107">
      <w:pPr>
        <w:autoSpaceDE w:val="0"/>
        <w:autoSpaceDN w:val="0"/>
        <w:adjustRightInd w:val="0"/>
        <w:ind w:firstLine="709"/>
        <w:jc w:val="both"/>
      </w:pPr>
      <w:r w:rsidRPr="003A3107">
        <w:t>В архивной справке должны быть приведены архивные шифры и номера листов единиц хранения документов, использовавшихся для ее составления.</w:t>
      </w:r>
    </w:p>
    <w:p w:rsidR="003A3107" w:rsidRPr="003A3107" w:rsidRDefault="003A3107" w:rsidP="003A3107">
      <w:pPr>
        <w:autoSpaceDE w:val="0"/>
        <w:autoSpaceDN w:val="0"/>
        <w:adjustRightInd w:val="0"/>
        <w:ind w:firstLine="709"/>
        <w:jc w:val="both"/>
      </w:pPr>
      <w:r w:rsidRPr="003A3107">
        <w:t xml:space="preserve">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w:t>
      </w:r>
      <w:r w:rsidR="00E87880">
        <w:t>О</w:t>
      </w:r>
      <w:r w:rsidRPr="003A3107">
        <w:t>ргана или иного уполномоченного им должностного лица.</w:t>
      </w:r>
    </w:p>
    <w:p w:rsidR="003A3107" w:rsidRPr="003A3107" w:rsidRDefault="003A3107" w:rsidP="003A3107">
      <w:pPr>
        <w:autoSpaceDE w:val="0"/>
        <w:autoSpaceDN w:val="0"/>
        <w:adjustRightInd w:val="0"/>
        <w:ind w:firstLine="709"/>
        <w:jc w:val="both"/>
      </w:pPr>
      <w:r w:rsidRPr="003A3107">
        <w:t xml:space="preserve">Архивные выписки оформляются на бланке </w:t>
      </w:r>
      <w:r w:rsidR="00E87880">
        <w:t>О</w:t>
      </w:r>
      <w:r w:rsidRPr="003A3107">
        <w:t>ргана с обозначением названия вида документа: «АРХИВНАЯ ВЫПИСКА».</w:t>
      </w:r>
    </w:p>
    <w:p w:rsidR="003A3107" w:rsidRPr="003A3107" w:rsidRDefault="003A3107" w:rsidP="003A3107">
      <w:pPr>
        <w:autoSpaceDE w:val="0"/>
        <w:autoSpaceDN w:val="0"/>
        <w:adjustRightInd w:val="0"/>
        <w:ind w:firstLine="709"/>
        <w:jc w:val="both"/>
      </w:pPr>
      <w:r w:rsidRPr="003A3107">
        <w:t>В архивной выписке название документа, его номер и дата воспроизводятся полностью.</w:t>
      </w:r>
    </w:p>
    <w:p w:rsidR="003A3107" w:rsidRPr="003A3107" w:rsidRDefault="003A3107" w:rsidP="003A3107">
      <w:pPr>
        <w:autoSpaceDE w:val="0"/>
        <w:autoSpaceDN w:val="0"/>
        <w:adjustRightInd w:val="0"/>
        <w:ind w:firstLine="709"/>
        <w:jc w:val="both"/>
      </w:pPr>
      <w:r w:rsidRPr="003A3107">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3A3107" w:rsidRPr="003A3107" w:rsidRDefault="003A3107" w:rsidP="003A3107">
      <w:pPr>
        <w:autoSpaceDE w:val="0"/>
        <w:autoSpaceDN w:val="0"/>
        <w:adjustRightInd w:val="0"/>
        <w:ind w:firstLine="709"/>
        <w:jc w:val="both"/>
      </w:pPr>
      <w:r w:rsidRPr="003A3107">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3A3107" w:rsidRPr="003A3107" w:rsidRDefault="003A3107" w:rsidP="003A3107">
      <w:pPr>
        <w:autoSpaceDE w:val="0"/>
        <w:autoSpaceDN w:val="0"/>
        <w:adjustRightInd w:val="0"/>
        <w:ind w:firstLine="709"/>
        <w:jc w:val="both"/>
      </w:pPr>
      <w:r w:rsidRPr="003A3107">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3A3107" w:rsidRPr="003A3107" w:rsidRDefault="003A3107" w:rsidP="003A3107">
      <w:pPr>
        <w:autoSpaceDE w:val="0"/>
        <w:autoSpaceDN w:val="0"/>
        <w:adjustRightInd w:val="0"/>
        <w:ind w:firstLine="709"/>
        <w:jc w:val="both"/>
      </w:pPr>
      <w:r w:rsidRPr="003A3107">
        <w:t xml:space="preserve">Архивная выписка подписывается руководителем </w:t>
      </w:r>
      <w:r w:rsidR="00E87880">
        <w:t>О</w:t>
      </w:r>
      <w:r w:rsidRPr="003A3107">
        <w:t xml:space="preserve">ргана или иным уполномоченным им должностным лицом и заверяется печатью </w:t>
      </w:r>
      <w:r w:rsidR="00E87880">
        <w:t>О</w:t>
      </w:r>
      <w:r w:rsidRPr="003A3107">
        <w:t>ргана.</w:t>
      </w:r>
    </w:p>
    <w:p w:rsidR="003A3107" w:rsidRPr="003A3107" w:rsidRDefault="003A3107" w:rsidP="003A3107">
      <w:pPr>
        <w:autoSpaceDE w:val="0"/>
        <w:autoSpaceDN w:val="0"/>
        <w:adjustRightInd w:val="0"/>
        <w:ind w:firstLine="709"/>
        <w:jc w:val="both"/>
      </w:pPr>
      <w:r w:rsidRPr="003A3107">
        <w:t xml:space="preserve">Если архивная справка содержит не все сведения по запросу, то, как правило, информация о том, какие сведения и за какие годы в </w:t>
      </w:r>
      <w:r w:rsidR="00E87880">
        <w:t>О</w:t>
      </w:r>
      <w:r w:rsidRPr="003A3107">
        <w:t>ргане отсутствуют и почему, где можно получить недостающие сведения излагаются в сопроводительном письме к архивной справке.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3A3107" w:rsidRPr="003A3107" w:rsidRDefault="003A3107" w:rsidP="003A3107">
      <w:pPr>
        <w:autoSpaceDE w:val="0"/>
        <w:autoSpaceDN w:val="0"/>
        <w:adjustRightInd w:val="0"/>
        <w:ind w:firstLine="709"/>
        <w:jc w:val="both"/>
      </w:pPr>
      <w:r w:rsidRPr="003A3107">
        <w:lastRenderedPageBreak/>
        <w:t xml:space="preserve">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3A3107">
        <w:t>заверительная</w:t>
      </w:r>
      <w:proofErr w:type="spellEnd"/>
      <w:r w:rsidRPr="003A3107">
        <w:t xml:space="preserve"> надпись и печать - на обороте последнего листа копии документа.</w:t>
      </w:r>
    </w:p>
    <w:p w:rsidR="003A3107" w:rsidRPr="003A3107" w:rsidRDefault="003A3107" w:rsidP="003A3107">
      <w:pPr>
        <w:autoSpaceDE w:val="0"/>
        <w:autoSpaceDN w:val="0"/>
        <w:adjustRightInd w:val="0"/>
        <w:ind w:firstLine="709"/>
        <w:jc w:val="both"/>
      </w:pPr>
      <w:r w:rsidRPr="003A3107">
        <w:t xml:space="preserve">При необходимости проведения объемной работы по поиску и копированию архивных документов </w:t>
      </w:r>
      <w:r w:rsidR="00E87880">
        <w:t>О</w:t>
      </w:r>
      <w:r w:rsidRPr="003A3107">
        <w:t xml:space="preserve">рган письменно извещает заявителя о промежуточных результатах работы. Вид информационного документа, подготавливаемого </w:t>
      </w:r>
      <w:r w:rsidR="00E87880">
        <w:t>О</w:t>
      </w:r>
      <w:r w:rsidRPr="003A3107">
        <w:t xml:space="preserve">рганом </w:t>
      </w:r>
      <w:r w:rsidR="00E87880">
        <w:t>по заявлению</w:t>
      </w:r>
      <w:r w:rsidRPr="003A3107">
        <w:t xml:space="preserve"> заявителя, согласовывается с ним, если об этом не указано в запросе.</w:t>
      </w:r>
    </w:p>
    <w:p w:rsidR="003A3107" w:rsidRPr="003A3107" w:rsidRDefault="003A3107" w:rsidP="003A3107">
      <w:pPr>
        <w:autoSpaceDE w:val="0"/>
        <w:autoSpaceDN w:val="0"/>
        <w:adjustRightInd w:val="0"/>
        <w:ind w:firstLine="709"/>
        <w:jc w:val="both"/>
      </w:pPr>
      <w:r w:rsidRPr="003A3107">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A3107" w:rsidRDefault="003A3107" w:rsidP="00E87880">
      <w:pPr>
        <w:autoSpaceDE w:val="0"/>
        <w:autoSpaceDN w:val="0"/>
        <w:adjustRightInd w:val="0"/>
        <w:ind w:firstLine="709"/>
        <w:jc w:val="both"/>
      </w:pPr>
      <w:r w:rsidRPr="003A3107">
        <w:t xml:space="preserve">Информационное письмо заявителю составляется при отсутствии в </w:t>
      </w:r>
      <w:r w:rsidR="00E87880">
        <w:t>О</w:t>
      </w:r>
      <w:r w:rsidRPr="003A3107">
        <w:t>ргане документов, не</w:t>
      </w:r>
      <w:r w:rsidR="00E87880">
        <w:t>обходимых для исполнения заявления</w:t>
      </w:r>
      <w:r w:rsidRPr="003A3107">
        <w:t xml:space="preserve"> социально-правового характера, и информации об их местонахожд</w:t>
      </w:r>
      <w:r w:rsidR="00E87880">
        <w:t>ении, в случае пересылки заявления</w:t>
      </w:r>
      <w:r w:rsidRPr="003A3107">
        <w:t xml:space="preserve">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13397E" w:rsidRPr="00806503" w:rsidRDefault="00242A1D" w:rsidP="00242A1D">
      <w:pPr>
        <w:autoSpaceDE w:val="0"/>
        <w:autoSpaceDN w:val="0"/>
        <w:adjustRightInd w:val="0"/>
        <w:ind w:firstLine="709"/>
        <w:jc w:val="both"/>
      </w:pPr>
      <w:r w:rsidRPr="00806503">
        <w:t xml:space="preserve">Решение об отказе принимается </w:t>
      </w:r>
      <w:r w:rsidR="000A2085" w:rsidRPr="00806503">
        <w:t>О</w:t>
      </w:r>
      <w:r w:rsidRPr="00806503">
        <w:t xml:space="preserve">рганом по основаниям, </w:t>
      </w:r>
      <w:r w:rsidR="000A2085" w:rsidRPr="00806503">
        <w:t>предусмотренным пунктом</w:t>
      </w:r>
      <w:r w:rsidR="000F561A">
        <w:t xml:space="preserve"> 13.2 </w:t>
      </w:r>
      <w:r w:rsidR="000A2085" w:rsidRPr="00806503">
        <w:t>Административного регламента.</w:t>
      </w:r>
    </w:p>
    <w:p w:rsidR="00E87880" w:rsidRPr="00806503" w:rsidRDefault="007F2555" w:rsidP="00E87880">
      <w:pPr>
        <w:ind w:firstLineChars="300" w:firstLine="840"/>
        <w:jc w:val="both"/>
      </w:pPr>
      <w:r>
        <w:t>25</w:t>
      </w:r>
      <w:r w:rsidR="00E87880">
        <w:t>.4</w:t>
      </w:r>
      <w:r w:rsidR="000A2085" w:rsidRPr="00806503">
        <w:t xml:space="preserve">. </w:t>
      </w:r>
      <w:r w:rsidR="000F561A">
        <w:t>Специалист Органа</w:t>
      </w:r>
      <w:r w:rsidR="00E87880">
        <w:t>:</w:t>
      </w:r>
      <w:r w:rsidR="0013397E" w:rsidRPr="00806503">
        <w:t xml:space="preserve"> </w:t>
      </w:r>
    </w:p>
    <w:p w:rsidR="0013397E" w:rsidRPr="00806503" w:rsidRDefault="0013397E" w:rsidP="0013397E">
      <w:pPr>
        <w:ind w:firstLineChars="300" w:firstLine="840"/>
        <w:jc w:val="both"/>
      </w:pPr>
      <w:r w:rsidRPr="00806503">
        <w:t>подготавливает в</w:t>
      </w:r>
      <w:r w:rsidR="000F561A">
        <w:t xml:space="preserve"> 2 </w:t>
      </w:r>
      <w:r w:rsidRPr="00806503">
        <w:t xml:space="preserve">экземплярах </w:t>
      </w:r>
      <w:r w:rsidR="007D58AA" w:rsidRPr="00806503">
        <w:t>проект</w:t>
      </w:r>
      <w:r w:rsidR="000F561A">
        <w:t xml:space="preserve"> </w:t>
      </w:r>
      <w:r w:rsidR="00E87880">
        <w:t>результата предоставления муниципальной услуги</w:t>
      </w:r>
      <w:r w:rsidRPr="00806503">
        <w:t xml:space="preserve">; </w:t>
      </w:r>
    </w:p>
    <w:p w:rsidR="007D58AA" w:rsidRPr="00806503" w:rsidRDefault="007D58AA" w:rsidP="007D58AA">
      <w:pPr>
        <w:autoSpaceDE w:val="0"/>
        <w:autoSpaceDN w:val="0"/>
        <w:adjustRightInd w:val="0"/>
        <w:ind w:firstLine="709"/>
        <w:jc w:val="both"/>
      </w:pPr>
      <w:r w:rsidRPr="00806503">
        <w:t xml:space="preserve">- осуществляет в установленном порядке процедуры согласования проектов подготовленных документов; </w:t>
      </w:r>
    </w:p>
    <w:p w:rsidR="007D58AA" w:rsidRPr="00806503" w:rsidRDefault="007D58AA" w:rsidP="007D58AA">
      <w:pPr>
        <w:autoSpaceDE w:val="0"/>
        <w:autoSpaceDN w:val="0"/>
        <w:adjustRightInd w:val="0"/>
        <w:ind w:firstLine="709"/>
        <w:jc w:val="both"/>
      </w:pPr>
      <w:r w:rsidRPr="00806503">
        <w:t>- направляет проект</w:t>
      </w:r>
      <w:r w:rsidR="000F561A" w:rsidRPr="000F561A">
        <w:t xml:space="preserve"> </w:t>
      </w:r>
      <w:r w:rsidR="00E87880" w:rsidRPr="00E87880">
        <w:t xml:space="preserve">результата предоставления муниципальной услуги </w:t>
      </w:r>
      <w:r w:rsidRPr="00806503">
        <w:t xml:space="preserve">на подпись </w:t>
      </w:r>
      <w:r w:rsidR="000F561A">
        <w:t xml:space="preserve">руководителю Органа </w:t>
      </w:r>
      <w:r w:rsidRPr="00806503">
        <w:t>(лицу, им уполномоченному).</w:t>
      </w:r>
    </w:p>
    <w:p w:rsidR="0013397E" w:rsidRPr="00806503" w:rsidRDefault="007F2555" w:rsidP="0013397E">
      <w:pPr>
        <w:ind w:firstLineChars="300" w:firstLine="840"/>
        <w:jc w:val="both"/>
      </w:pPr>
      <w:r>
        <w:t>25</w:t>
      </w:r>
      <w:r w:rsidR="0013397E" w:rsidRPr="00806503">
        <w:t>.</w:t>
      </w:r>
      <w:r w:rsidR="00E87880">
        <w:t>5</w:t>
      </w:r>
      <w:r w:rsidR="0013397E" w:rsidRPr="00806503">
        <w:t xml:space="preserve">. </w:t>
      </w:r>
      <w:r w:rsidR="000F561A">
        <w:t xml:space="preserve">Руководитель Органа </w:t>
      </w:r>
      <w:r w:rsidR="0013397E" w:rsidRPr="00806503">
        <w:t xml:space="preserve">(лицо, им уполномоченное) подписывает </w:t>
      </w:r>
      <w:r w:rsidR="00650D6E" w:rsidRPr="00806503">
        <w:t>результат предоставления муниципальной услуги</w:t>
      </w:r>
      <w:r w:rsidR="0013397E" w:rsidRPr="00806503">
        <w:t xml:space="preserve"> и заверяет его печатью. Подписанные документы </w:t>
      </w:r>
      <w:r w:rsidR="000F561A">
        <w:t>направляются специалисту Органа</w:t>
      </w:r>
      <w:r w:rsidR="00650D6E" w:rsidRPr="00806503">
        <w:t>, ответственному за выдачу (направление) результата предоставления муниципальной услуги.</w:t>
      </w:r>
    </w:p>
    <w:p w:rsidR="0013397E" w:rsidRPr="00806503" w:rsidRDefault="007F2555" w:rsidP="0013397E">
      <w:pPr>
        <w:ind w:firstLineChars="300" w:firstLine="840"/>
        <w:jc w:val="both"/>
      </w:pPr>
      <w:r>
        <w:t>25</w:t>
      </w:r>
      <w:r w:rsidR="0013397E" w:rsidRPr="00806503">
        <w:t>.</w:t>
      </w:r>
      <w:r w:rsidR="00E87880">
        <w:t>6</w:t>
      </w:r>
      <w:r w:rsidR="0013397E" w:rsidRPr="00806503">
        <w:t>. Критерием принятия решения является отсутствие оснований для отказа в предоставлении муниципальной услуги.</w:t>
      </w:r>
    </w:p>
    <w:p w:rsidR="0013397E" w:rsidRPr="00806503" w:rsidRDefault="007F2555" w:rsidP="0013397E">
      <w:pPr>
        <w:ind w:firstLineChars="300" w:firstLine="840"/>
        <w:jc w:val="both"/>
      </w:pPr>
      <w:r>
        <w:t>25</w:t>
      </w:r>
      <w:r w:rsidR="0013397E" w:rsidRPr="00806503">
        <w:t>.</w:t>
      </w:r>
      <w:r w:rsidR="00E87880">
        <w:t>7</w:t>
      </w:r>
      <w:r w:rsidR="0013397E" w:rsidRPr="00806503">
        <w:t>. Результатом исполнения административной процедуры является подписанный результат предоставления муниципальной услуги.</w:t>
      </w:r>
    </w:p>
    <w:p w:rsidR="0013397E" w:rsidRPr="00806503" w:rsidRDefault="007F2555" w:rsidP="0013397E">
      <w:pPr>
        <w:ind w:firstLineChars="300" w:firstLine="840"/>
        <w:jc w:val="both"/>
      </w:pPr>
      <w:r>
        <w:t>25</w:t>
      </w:r>
      <w:r w:rsidR="0013397E" w:rsidRPr="00806503">
        <w:t>.</w:t>
      </w:r>
      <w:r w:rsidR="00E87880">
        <w:t>8</w:t>
      </w:r>
      <w:r w:rsidR="0013397E" w:rsidRPr="00806503">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E1001" w:rsidRPr="00806503" w:rsidRDefault="00DE1001" w:rsidP="00136B59">
      <w:pPr>
        <w:autoSpaceDE w:val="0"/>
        <w:autoSpaceDN w:val="0"/>
        <w:adjustRightInd w:val="0"/>
        <w:ind w:firstLine="709"/>
        <w:jc w:val="both"/>
      </w:pPr>
      <w:r w:rsidRPr="00806503">
        <w:t>Процедура, устанавливаемая настоящим пунктом, осуществляется в течение</w:t>
      </w:r>
      <w:r w:rsidR="00E87880">
        <w:t xml:space="preserve"> не более 30 календарных дней </w:t>
      </w:r>
      <w:proofErr w:type="gramStart"/>
      <w:r w:rsidR="00E87880">
        <w:t>с даты регистрации</w:t>
      </w:r>
      <w:proofErr w:type="gramEnd"/>
      <w:r w:rsidR="00E87880">
        <w:t xml:space="preserve"> заявления и прилагаемых документов в Органе.</w:t>
      </w:r>
      <w:r w:rsidR="00A539B6">
        <w:t xml:space="preserve"> </w:t>
      </w:r>
    </w:p>
    <w:p w:rsidR="00D27CE3" w:rsidRPr="00806503" w:rsidRDefault="00D27CE3" w:rsidP="00136B59">
      <w:pPr>
        <w:suppressAutoHyphens/>
        <w:autoSpaceDE w:val="0"/>
        <w:autoSpaceDN w:val="0"/>
        <w:adjustRightInd w:val="0"/>
        <w:ind w:firstLine="709"/>
        <w:jc w:val="both"/>
      </w:pPr>
    </w:p>
    <w:p w:rsidR="0049367F" w:rsidRPr="00806503" w:rsidRDefault="007F2555" w:rsidP="00136B59">
      <w:pPr>
        <w:ind w:firstLine="709"/>
        <w:jc w:val="center"/>
        <w:rPr>
          <w:b/>
        </w:rPr>
      </w:pPr>
      <w:r>
        <w:rPr>
          <w:b/>
        </w:rPr>
        <w:t>26</w:t>
      </w:r>
      <w:r w:rsidR="00F01DC3" w:rsidRPr="00806503">
        <w:rPr>
          <w:b/>
        </w:rPr>
        <w:t xml:space="preserve">. </w:t>
      </w:r>
      <w:r w:rsidR="00DE1001" w:rsidRPr="00806503">
        <w:rPr>
          <w:b/>
        </w:rPr>
        <w:t xml:space="preserve">Выдача </w:t>
      </w:r>
      <w:r w:rsidR="00FA0515" w:rsidRPr="00806503">
        <w:rPr>
          <w:b/>
        </w:rPr>
        <w:t>(</w:t>
      </w:r>
      <w:r w:rsidR="00DE1001" w:rsidRPr="00806503">
        <w:rPr>
          <w:b/>
        </w:rPr>
        <w:t>направление</w:t>
      </w:r>
      <w:r w:rsidR="00FA0515" w:rsidRPr="00806503">
        <w:rPr>
          <w:b/>
        </w:rPr>
        <w:t>)</w:t>
      </w:r>
      <w:r w:rsidR="00DE1001" w:rsidRPr="00806503">
        <w:rPr>
          <w:b/>
        </w:rPr>
        <w:t xml:space="preserve"> заявителю результата предоставления </w:t>
      </w:r>
    </w:p>
    <w:p w:rsidR="009214D6" w:rsidRPr="00806503" w:rsidRDefault="00DE1001" w:rsidP="00136B59">
      <w:pPr>
        <w:ind w:firstLine="709"/>
        <w:jc w:val="center"/>
        <w:rPr>
          <w:b/>
          <w:bCs/>
        </w:rPr>
      </w:pPr>
      <w:r w:rsidRPr="00806503">
        <w:rPr>
          <w:b/>
        </w:rPr>
        <w:lastRenderedPageBreak/>
        <w:t>муниципальной услуги</w:t>
      </w:r>
      <w:r w:rsidR="00FA0515" w:rsidRPr="00806503">
        <w:rPr>
          <w:b/>
        </w:rPr>
        <w:t xml:space="preserve">. </w:t>
      </w:r>
    </w:p>
    <w:p w:rsidR="006D6DA4" w:rsidRPr="00806503" w:rsidRDefault="007F2555" w:rsidP="00136B59">
      <w:pPr>
        <w:ind w:firstLine="709"/>
        <w:jc w:val="both"/>
        <w:rPr>
          <w:bCs/>
        </w:rPr>
      </w:pPr>
      <w:r>
        <w:t>26</w:t>
      </w:r>
      <w:r w:rsidR="00F01DC3" w:rsidRPr="00806503">
        <w:t>.1</w:t>
      </w:r>
      <w:r w:rsidR="009252B8" w:rsidRPr="00806503">
        <w:t xml:space="preserve">. </w:t>
      </w:r>
      <w:r w:rsidR="006D6DA4" w:rsidRPr="00806503">
        <w:t>Основанием для начала административной процедуры является подписанн</w:t>
      </w:r>
      <w:r w:rsidR="00DE1001" w:rsidRPr="00806503">
        <w:t>ый</w:t>
      </w:r>
      <w:r w:rsidR="006D6DA4" w:rsidRPr="00806503">
        <w:t xml:space="preserve"> </w:t>
      </w:r>
      <w:r w:rsidR="00DE1001" w:rsidRPr="00806503">
        <w:t>результат предоставления муниципальной услуги</w:t>
      </w:r>
      <w:r w:rsidR="006D6DA4" w:rsidRPr="00806503">
        <w:rPr>
          <w:bCs/>
        </w:rPr>
        <w:t>.</w:t>
      </w:r>
    </w:p>
    <w:p w:rsidR="006D6DA4" w:rsidRPr="00806503" w:rsidRDefault="00A539B6" w:rsidP="00136B59">
      <w:pPr>
        <w:widowControl w:val="0"/>
        <w:autoSpaceDE w:val="0"/>
        <w:autoSpaceDN w:val="0"/>
        <w:adjustRightInd w:val="0"/>
        <w:ind w:firstLine="709"/>
        <w:jc w:val="both"/>
      </w:pPr>
      <w:r>
        <w:t>Специалист Органа</w:t>
      </w:r>
      <w:r w:rsidR="006D6DA4" w:rsidRPr="00806503">
        <w:t xml:space="preserve"> не позднее чем через</w:t>
      </w:r>
      <w:r>
        <w:t xml:space="preserve"> 2 рабочих </w:t>
      </w:r>
      <w:r w:rsidR="006D6DA4" w:rsidRPr="00806503">
        <w:t>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C0108" w:rsidRPr="00806503" w:rsidRDefault="007F2555" w:rsidP="00C504D8">
      <w:pPr>
        <w:widowControl w:val="0"/>
        <w:autoSpaceDE w:val="0"/>
        <w:autoSpaceDN w:val="0"/>
        <w:adjustRightInd w:val="0"/>
        <w:ind w:firstLine="709"/>
        <w:jc w:val="both"/>
        <w:rPr>
          <w:rFonts w:eastAsia="SimSun"/>
          <w:color w:val="000000"/>
          <w:kern w:val="1"/>
          <w:lang w:eastAsia="zh-CN" w:bidi="hi-IN"/>
        </w:rPr>
      </w:pPr>
      <w:r>
        <w:t>26</w:t>
      </w:r>
      <w:r w:rsidR="001C0108" w:rsidRPr="00806503">
        <w:t>.</w:t>
      </w:r>
      <w:r w:rsidR="002D093D" w:rsidRPr="00806503">
        <w:t>2</w:t>
      </w:r>
      <w:r w:rsidR="001C0108" w:rsidRPr="00806503">
        <w:t xml:space="preserve">. </w:t>
      </w:r>
      <w:r w:rsidR="001C0108" w:rsidRPr="00806503">
        <w:rPr>
          <w:rFonts w:eastAsia="SimSun"/>
          <w:color w:val="000000"/>
          <w:kern w:val="1"/>
          <w:lang w:eastAsia="zh-CN" w:bidi="hi-IN"/>
        </w:rPr>
        <w:t xml:space="preserve">В случае подачи заявления в электронном виде посредством </w:t>
      </w:r>
      <w:r w:rsidR="00BA4AA2" w:rsidRPr="00806503">
        <w:rPr>
          <w:rFonts w:eastAsia="SimSun"/>
          <w:color w:val="000000"/>
          <w:kern w:val="1"/>
          <w:lang w:eastAsia="zh-CN" w:bidi="hi-IN"/>
        </w:rPr>
        <w:t>ЕПГУ</w:t>
      </w:r>
      <w:r w:rsidR="001C0108" w:rsidRPr="00806503">
        <w:rPr>
          <w:rFonts w:eastAsia="SimSun"/>
          <w:color w:val="000000"/>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SimSun"/>
          <w:color w:val="000000"/>
          <w:kern w:val="1"/>
          <w:lang w:eastAsia="zh-CN" w:bidi="hi-IN"/>
        </w:rPr>
        <w:t>ЕПГУ</w:t>
      </w:r>
      <w:r w:rsidR="001C0108" w:rsidRPr="00806503">
        <w:rPr>
          <w:rFonts w:eastAsia="SimSun"/>
          <w:color w:val="000000"/>
          <w:kern w:val="1"/>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806503" w:rsidRDefault="001C0108" w:rsidP="002D6276">
      <w:pPr>
        <w:suppressAutoHyphens/>
        <w:ind w:firstLine="709"/>
        <w:jc w:val="both"/>
        <w:rPr>
          <w:rFonts w:eastAsia="SimSun"/>
          <w:kern w:val="1"/>
          <w:lang w:eastAsia="zh-CN" w:bidi="hi-IN"/>
        </w:rPr>
      </w:pPr>
      <w:r w:rsidRPr="00806503">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806503">
        <w:rPr>
          <w:rFonts w:eastAsia="SimSun"/>
          <w:kern w:val="1"/>
          <w:lang w:eastAsia="zh-CN" w:bidi="hi-IN"/>
        </w:rPr>
        <w:t>результат предоставления муниципальной услуги</w:t>
      </w:r>
      <w:r w:rsidR="00A93A84" w:rsidRPr="00806503">
        <w:rPr>
          <w:rFonts w:eastAsia="SimSun"/>
          <w:kern w:val="1"/>
          <w:lang w:eastAsia="zh-CN" w:bidi="hi-IN"/>
        </w:rPr>
        <w:t xml:space="preserve"> (подшивается в учетное дело)</w:t>
      </w:r>
      <w:r w:rsidRPr="00806503">
        <w:rPr>
          <w:rFonts w:eastAsia="SimSun"/>
          <w:kern w:val="1"/>
          <w:lang w:eastAsia="zh-CN" w:bidi="hi-IN"/>
        </w:rPr>
        <w:t xml:space="preserve">. </w:t>
      </w:r>
    </w:p>
    <w:p w:rsidR="00DE1001" w:rsidRPr="00806503" w:rsidRDefault="007F2555" w:rsidP="00740FFA">
      <w:pPr>
        <w:suppressLineNumbers/>
        <w:autoSpaceDE w:val="0"/>
        <w:autoSpaceDN w:val="0"/>
        <w:adjustRightInd w:val="0"/>
        <w:ind w:firstLine="709"/>
        <w:jc w:val="both"/>
        <w:rPr>
          <w:rFonts w:eastAsia="Times New Roman"/>
          <w:color w:val="000000" w:themeColor="text1"/>
          <w:spacing w:val="2"/>
        </w:rPr>
      </w:pPr>
      <w:r>
        <w:rPr>
          <w:rFonts w:eastAsia="Times New Roman"/>
          <w:color w:val="000000" w:themeColor="text1"/>
          <w:spacing w:val="2"/>
        </w:rPr>
        <w:t>26</w:t>
      </w:r>
      <w:r w:rsidR="00F01DC3" w:rsidRPr="00806503">
        <w:rPr>
          <w:rFonts w:eastAsia="Times New Roman"/>
          <w:color w:val="000000" w:themeColor="text1"/>
          <w:spacing w:val="2"/>
        </w:rPr>
        <w:t>.</w:t>
      </w:r>
      <w:r w:rsidR="00A539B6">
        <w:rPr>
          <w:rFonts w:eastAsia="Times New Roman"/>
          <w:color w:val="000000" w:themeColor="text1"/>
          <w:spacing w:val="2"/>
        </w:rPr>
        <w:t>3</w:t>
      </w:r>
      <w:r w:rsidR="00DE1001" w:rsidRPr="00806503">
        <w:rPr>
          <w:rFonts w:eastAsia="Times New Roman"/>
          <w:color w:val="000000" w:themeColor="text1"/>
          <w:spacing w:val="2"/>
        </w:rPr>
        <w:t xml:space="preserve">. </w:t>
      </w:r>
      <w:r w:rsidR="00DE1001" w:rsidRPr="00806503">
        <w:t>Критерием принятия решения является подписанный результат предоставления муниципальной услуги.</w:t>
      </w:r>
    </w:p>
    <w:p w:rsidR="00DE1001" w:rsidRPr="00806503" w:rsidRDefault="00E803DE" w:rsidP="00136B59">
      <w:pPr>
        <w:suppressLineNumbers/>
        <w:autoSpaceDE w:val="0"/>
        <w:autoSpaceDN w:val="0"/>
        <w:adjustRightInd w:val="0"/>
        <w:ind w:firstLine="709"/>
        <w:jc w:val="both"/>
      </w:pPr>
      <w:r>
        <w:rPr>
          <w:rFonts w:eastAsia="Times New Roman"/>
          <w:color w:val="000000" w:themeColor="text1"/>
          <w:spacing w:val="2"/>
        </w:rPr>
        <w:t>26</w:t>
      </w:r>
      <w:r w:rsidR="001C0108" w:rsidRPr="00806503">
        <w:rPr>
          <w:rFonts w:eastAsia="Times New Roman"/>
          <w:color w:val="000000" w:themeColor="text1"/>
          <w:spacing w:val="2"/>
        </w:rPr>
        <w:t>.</w:t>
      </w:r>
      <w:r w:rsidR="00A539B6">
        <w:rPr>
          <w:rFonts w:eastAsia="Times New Roman"/>
          <w:color w:val="000000" w:themeColor="text1"/>
          <w:spacing w:val="2"/>
        </w:rPr>
        <w:t>4</w:t>
      </w:r>
      <w:r w:rsidR="00DE1001" w:rsidRPr="00806503">
        <w:rPr>
          <w:rFonts w:eastAsia="Times New Roman"/>
          <w:color w:val="000000" w:themeColor="text1"/>
          <w:spacing w:val="2"/>
        </w:rPr>
        <w:t xml:space="preserve">. Результатом исполнения административной процедуры является </w:t>
      </w:r>
      <w:r w:rsidR="00DE1001" w:rsidRPr="00806503">
        <w:t>выдача результата предоставления муниципальной услуги или направление его заявителю заказным письмом с уведомлением.</w:t>
      </w:r>
      <w:r w:rsidR="004D40C5" w:rsidRPr="00806503">
        <w:t xml:space="preserve"> </w:t>
      </w:r>
    </w:p>
    <w:p w:rsidR="00DE1001" w:rsidRPr="00806503" w:rsidRDefault="00E803DE" w:rsidP="00136B59">
      <w:pPr>
        <w:suppressLineNumbers/>
        <w:autoSpaceDE w:val="0"/>
        <w:autoSpaceDN w:val="0"/>
        <w:adjustRightInd w:val="0"/>
        <w:ind w:firstLine="709"/>
        <w:jc w:val="both"/>
      </w:pPr>
      <w:r>
        <w:rPr>
          <w:rFonts w:eastAsia="Times New Roman"/>
          <w:color w:val="000000" w:themeColor="text1"/>
          <w:spacing w:val="2"/>
        </w:rPr>
        <w:t>26</w:t>
      </w:r>
      <w:r w:rsidR="001C0108" w:rsidRPr="00806503">
        <w:rPr>
          <w:rFonts w:eastAsia="Times New Roman"/>
          <w:color w:val="000000" w:themeColor="text1"/>
          <w:spacing w:val="2"/>
        </w:rPr>
        <w:t>.</w:t>
      </w:r>
      <w:r w:rsidR="00A539B6">
        <w:rPr>
          <w:rFonts w:eastAsia="Times New Roman"/>
          <w:color w:val="000000" w:themeColor="text1"/>
          <w:spacing w:val="2"/>
        </w:rPr>
        <w:t>5</w:t>
      </w:r>
      <w:r w:rsidR="00DE1001" w:rsidRPr="00806503">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806503">
        <w:rPr>
          <w:bCs/>
        </w:rPr>
        <w:t>выдача заявителю результата предоставления муниципальной услуги под роспись, в журнале выданных решений.</w:t>
      </w:r>
    </w:p>
    <w:p w:rsidR="00DE1001" w:rsidRPr="00806503" w:rsidRDefault="00DE1001" w:rsidP="00136B59">
      <w:pPr>
        <w:widowControl w:val="0"/>
        <w:autoSpaceDE w:val="0"/>
        <w:autoSpaceDN w:val="0"/>
        <w:adjustRightInd w:val="0"/>
        <w:ind w:firstLine="709"/>
        <w:jc w:val="both"/>
      </w:pPr>
    </w:p>
    <w:p w:rsidR="0044643F" w:rsidRPr="00806503" w:rsidRDefault="00E803DE" w:rsidP="00136B59">
      <w:pPr>
        <w:autoSpaceDE w:val="0"/>
        <w:autoSpaceDN w:val="0"/>
        <w:adjustRightInd w:val="0"/>
        <w:ind w:firstLine="709"/>
        <w:jc w:val="center"/>
        <w:rPr>
          <w:b/>
        </w:rPr>
      </w:pPr>
      <w:r>
        <w:rPr>
          <w:b/>
        </w:rPr>
        <w:t>27</w:t>
      </w:r>
      <w:r w:rsidR="001C0108" w:rsidRPr="00806503">
        <w:rPr>
          <w:b/>
        </w:rPr>
        <w:t xml:space="preserve">. </w:t>
      </w:r>
      <w:r w:rsidR="0044643F" w:rsidRPr="00806503">
        <w:rPr>
          <w:b/>
        </w:rPr>
        <w:t xml:space="preserve">Порядок осуществления </w:t>
      </w:r>
      <w:r w:rsidR="00240599" w:rsidRPr="00806503">
        <w:rPr>
          <w:b/>
        </w:rPr>
        <w:t xml:space="preserve">административных процедур </w:t>
      </w:r>
      <w:r w:rsidR="0044643F" w:rsidRPr="00806503">
        <w:rPr>
          <w:b/>
        </w:rPr>
        <w:t xml:space="preserve">в электронной форме, в том числе с использованием </w:t>
      </w:r>
      <w:r w:rsidR="001C0108" w:rsidRPr="00806503">
        <w:rPr>
          <w:b/>
        </w:rPr>
        <w:t>ЕПГУ</w:t>
      </w:r>
      <w:r w:rsidR="0044643F" w:rsidRPr="00806503">
        <w:rPr>
          <w:b/>
        </w:rPr>
        <w:t xml:space="preserve">, </w:t>
      </w:r>
      <w:r w:rsidR="001C0108" w:rsidRPr="00806503">
        <w:rPr>
          <w:b/>
        </w:rPr>
        <w:t>РПГУ</w:t>
      </w:r>
      <w:r w:rsidR="0044643F" w:rsidRPr="00806503">
        <w:rPr>
          <w:b/>
        </w:rPr>
        <w:t>, а также официального сайта</w:t>
      </w:r>
      <w:r w:rsidR="00485868" w:rsidRPr="00806503">
        <w:rPr>
          <w:b/>
        </w:rPr>
        <w:t xml:space="preserve"> </w:t>
      </w:r>
      <w:r w:rsidR="001B3827" w:rsidRPr="00806503">
        <w:rPr>
          <w:b/>
        </w:rPr>
        <w:t>Органа</w:t>
      </w:r>
    </w:p>
    <w:p w:rsidR="00D27CE3" w:rsidRPr="00806503" w:rsidRDefault="00D27CE3" w:rsidP="00136B59">
      <w:pPr>
        <w:autoSpaceDE w:val="0"/>
        <w:autoSpaceDN w:val="0"/>
        <w:adjustRightInd w:val="0"/>
        <w:ind w:firstLine="709"/>
        <w:jc w:val="center"/>
        <w:rPr>
          <w:b/>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.1. Получение информации о порядке и сроках предоставления услуги</w:t>
      </w:r>
    </w:p>
    <w:p w:rsidR="00EE48C3" w:rsidRPr="00806503" w:rsidRDefault="00EE48C3" w:rsidP="00EE48C3">
      <w:pPr>
        <w:ind w:firstLine="851"/>
        <w:jc w:val="both"/>
        <w:rPr>
          <w:rFonts w:eastAsia="Times New Roman"/>
        </w:rPr>
      </w:pPr>
      <w:r w:rsidRPr="00806503">
        <w:rPr>
          <w:rFonts w:eastAsia="Times New Roman"/>
        </w:rPr>
        <w:t>Посредством ЕПГУ и РПГУ обеспечивается возможность информирования заявителя в части:</w:t>
      </w:r>
    </w:p>
    <w:p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rsidR="00EE48C3" w:rsidRPr="00806503" w:rsidRDefault="00EE48C3" w:rsidP="00EE48C3">
      <w:pPr>
        <w:ind w:firstLine="851"/>
        <w:jc w:val="both"/>
        <w:rPr>
          <w:rFonts w:eastAsia="Times New Roman"/>
        </w:rPr>
      </w:pPr>
      <w:r w:rsidRPr="00806503">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E48C3" w:rsidRPr="00806503" w:rsidRDefault="00EE48C3" w:rsidP="00EE48C3">
      <w:pPr>
        <w:ind w:firstLine="851"/>
        <w:jc w:val="both"/>
        <w:rPr>
          <w:rFonts w:eastAsia="Times New Roman"/>
        </w:rPr>
      </w:pPr>
      <w:r w:rsidRPr="00806503">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806503" w:rsidRDefault="00EE48C3" w:rsidP="00EE48C3">
      <w:pPr>
        <w:ind w:firstLine="851"/>
        <w:jc w:val="both"/>
        <w:rPr>
          <w:rFonts w:eastAsia="Times New Roman"/>
        </w:rPr>
      </w:pPr>
      <w:r w:rsidRPr="00806503">
        <w:rPr>
          <w:rFonts w:eastAsia="Times New Roman"/>
        </w:rPr>
        <w:t>5) получения результата предоставления услуги в электронной форме;</w:t>
      </w:r>
    </w:p>
    <w:p w:rsidR="00EE48C3" w:rsidRPr="00806503" w:rsidRDefault="00EE48C3" w:rsidP="00EE48C3">
      <w:pPr>
        <w:ind w:firstLine="851"/>
        <w:jc w:val="both"/>
        <w:rPr>
          <w:rFonts w:eastAsia="Times New Roman"/>
        </w:rPr>
      </w:pPr>
      <w:r w:rsidRPr="00806503">
        <w:rPr>
          <w:rFonts w:eastAsia="Times New Roman"/>
        </w:rPr>
        <w:t>6) осуществления оценки качества предоставления услуги;</w:t>
      </w:r>
    </w:p>
    <w:p w:rsidR="00EE48C3" w:rsidRPr="00806503" w:rsidRDefault="00EE48C3" w:rsidP="00EE48C3">
      <w:pPr>
        <w:ind w:firstLine="851"/>
        <w:jc w:val="both"/>
        <w:rPr>
          <w:rFonts w:eastAsia="Times New Roman"/>
        </w:rPr>
      </w:pPr>
      <w:proofErr w:type="gramStart"/>
      <w:r w:rsidRPr="00806503">
        <w:rPr>
          <w:rFonts w:eastAsia="Times New Roman"/>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48C3" w:rsidRPr="00806503" w:rsidRDefault="00EE48C3" w:rsidP="00EE48C3">
      <w:pPr>
        <w:ind w:firstLine="851"/>
        <w:jc w:val="both"/>
        <w:rPr>
          <w:rFonts w:eastAsia="Times New Roman"/>
        </w:rPr>
      </w:pPr>
      <w:r w:rsidRPr="00806503">
        <w:rPr>
          <w:rFonts w:eastAsia="Times New Roman"/>
        </w:rPr>
        <w:t xml:space="preserve">На официальном сайте </w:t>
      </w:r>
      <w:proofErr w:type="gramStart"/>
      <w:r w:rsidRPr="00806503">
        <w:rPr>
          <w:rFonts w:eastAsia="Times New Roman"/>
        </w:rPr>
        <w:t>органа, предоставляющего услугу обеспечивается</w:t>
      </w:r>
      <w:proofErr w:type="gramEnd"/>
      <w:r w:rsidRPr="00806503">
        <w:rPr>
          <w:rFonts w:eastAsia="Times New Roman"/>
        </w:rPr>
        <w:t xml:space="preserve"> возможность:</w:t>
      </w:r>
    </w:p>
    <w:p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rsidR="00EE48C3" w:rsidRPr="00806503" w:rsidRDefault="00EE48C3" w:rsidP="00EE48C3">
      <w:pPr>
        <w:ind w:firstLine="851"/>
        <w:jc w:val="both"/>
        <w:rPr>
          <w:rFonts w:eastAsia="Times New Roman"/>
        </w:rPr>
      </w:pPr>
      <w:r w:rsidRPr="00806503">
        <w:rPr>
          <w:rFonts w:eastAsia="Times New Roman"/>
        </w:rPr>
        <w:t>3) осуществления оценки качества предоставления услуги;</w:t>
      </w:r>
    </w:p>
    <w:p w:rsidR="00EE48C3" w:rsidRPr="00806503" w:rsidRDefault="00EE48C3" w:rsidP="00EE48C3">
      <w:pPr>
        <w:ind w:firstLine="851"/>
        <w:jc w:val="both"/>
        <w:rPr>
          <w:rFonts w:eastAsia="Times New Roman"/>
        </w:rPr>
      </w:pPr>
      <w:proofErr w:type="gramStart"/>
      <w:r w:rsidRPr="00806503">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E48C3" w:rsidRPr="00806503" w:rsidRDefault="00EE48C3" w:rsidP="00EE48C3">
      <w:pPr>
        <w:ind w:firstLine="851"/>
        <w:jc w:val="both"/>
        <w:rPr>
          <w:rFonts w:eastAsia="Times New Roman"/>
        </w:rPr>
      </w:pPr>
      <w:r w:rsidRPr="00806503">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806503">
        <w:rPr>
          <w:rFonts w:eastAsia="Times New Roman"/>
        </w:rPr>
        <w:t>ии и ау</w:t>
      </w:r>
      <w:proofErr w:type="gramEnd"/>
      <w:r w:rsidRPr="00806503">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.3. Формирование запроса</w:t>
      </w:r>
    </w:p>
    <w:p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w:t>
      </w:r>
    </w:p>
    <w:p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8C3" w:rsidRPr="00806503" w:rsidRDefault="00EE48C3" w:rsidP="00EE48C3">
      <w:pPr>
        <w:ind w:firstLine="851"/>
        <w:jc w:val="both"/>
        <w:rPr>
          <w:rFonts w:eastAsia="Times New Roman"/>
        </w:rPr>
      </w:pPr>
      <w:r w:rsidRPr="00806503">
        <w:rPr>
          <w:rFonts w:eastAsia="Times New Roman"/>
        </w:rPr>
        <w:t>При формировании запроса заявителю обеспечивается:</w:t>
      </w:r>
    </w:p>
    <w:p w:rsidR="00EE48C3" w:rsidRPr="00806503" w:rsidRDefault="00EE48C3" w:rsidP="00EE48C3">
      <w:pPr>
        <w:ind w:firstLine="851"/>
        <w:jc w:val="both"/>
        <w:rPr>
          <w:rFonts w:eastAsia="Times New Roman"/>
        </w:rPr>
      </w:pPr>
      <w:r w:rsidRPr="00806503">
        <w:rPr>
          <w:rFonts w:eastAsia="Times New Roman"/>
        </w:rPr>
        <w:t>а) возможность копирования и сохранения запроса, необходимого для предоставления услуги;</w:t>
      </w:r>
    </w:p>
    <w:p w:rsidR="00EE48C3" w:rsidRPr="00806503" w:rsidRDefault="00EE48C3" w:rsidP="00EE48C3">
      <w:pPr>
        <w:ind w:firstLine="851"/>
        <w:jc w:val="both"/>
        <w:rPr>
          <w:rFonts w:eastAsia="Times New Roman"/>
        </w:rPr>
      </w:pPr>
      <w:r w:rsidRPr="00806503">
        <w:rPr>
          <w:rFonts w:eastAsia="Times New Roman"/>
        </w:rPr>
        <w:t>б) возможность печати на бумажном носителе копии электронной формы запроса;</w:t>
      </w:r>
    </w:p>
    <w:p w:rsidR="00EE48C3" w:rsidRPr="00806503" w:rsidRDefault="00EE48C3" w:rsidP="00EE48C3">
      <w:pPr>
        <w:ind w:firstLine="851"/>
        <w:jc w:val="both"/>
        <w:rPr>
          <w:rFonts w:eastAsia="Times New Roman"/>
        </w:rPr>
      </w:pPr>
      <w:r w:rsidRPr="00806503">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48C3" w:rsidRPr="00806503" w:rsidRDefault="00EE48C3" w:rsidP="00EE48C3">
      <w:pPr>
        <w:ind w:firstLine="851"/>
        <w:jc w:val="both"/>
        <w:rPr>
          <w:rFonts w:eastAsia="Times New Roman"/>
        </w:rPr>
      </w:pPr>
      <w:r w:rsidRPr="00806503">
        <w:rPr>
          <w:rFonts w:eastAsia="Times New Roman"/>
        </w:rPr>
        <w:t xml:space="preserve">г) возможность вернуться на любой из этапов заполнения электронной формы запроса без </w:t>
      </w:r>
      <w:proofErr w:type="gramStart"/>
      <w:r w:rsidRPr="00806503">
        <w:rPr>
          <w:rFonts w:eastAsia="Times New Roman"/>
        </w:rPr>
        <w:t>потери</w:t>
      </w:r>
      <w:proofErr w:type="gramEnd"/>
      <w:r w:rsidRPr="00806503">
        <w:rPr>
          <w:rFonts w:eastAsia="Times New Roman"/>
        </w:rPr>
        <w:t xml:space="preserve"> ранее введенной информации;</w:t>
      </w:r>
    </w:p>
    <w:p w:rsidR="00EE48C3" w:rsidRPr="00806503" w:rsidRDefault="00EE48C3" w:rsidP="00EE48C3">
      <w:pPr>
        <w:ind w:firstLine="851"/>
        <w:jc w:val="both"/>
        <w:rPr>
          <w:rFonts w:eastAsia="Times New Roman"/>
        </w:rPr>
      </w:pPr>
      <w:proofErr w:type="spellStart"/>
      <w:r w:rsidRPr="00806503">
        <w:rPr>
          <w:rFonts w:eastAsia="Times New Roman"/>
        </w:rPr>
        <w:lastRenderedPageBreak/>
        <w:t>д</w:t>
      </w:r>
      <w:proofErr w:type="spellEnd"/>
      <w:r w:rsidRPr="00806503">
        <w:rPr>
          <w:rFonts w:eastAsia="Times New Roman"/>
        </w:rPr>
        <w:t xml:space="preserve">) возможность доступа заявителя на </w:t>
      </w:r>
      <w:r w:rsidR="00BA4AA2" w:rsidRPr="00806503">
        <w:rPr>
          <w:rFonts w:eastAsia="Times New Roman"/>
        </w:rPr>
        <w:t xml:space="preserve">ЕПГУ </w:t>
      </w:r>
      <w:r w:rsidRPr="00806503">
        <w:rPr>
          <w:rFonts w:eastAsia="Times New Roman"/>
        </w:rPr>
        <w:t>к ранее поданным им запросам в течение не менее одного года, а также частично сформированных запросов - в течение не менее 3 месяцев.</w:t>
      </w:r>
    </w:p>
    <w:p w:rsidR="00EE48C3" w:rsidRPr="00806503" w:rsidRDefault="00EE48C3" w:rsidP="00EE48C3">
      <w:pPr>
        <w:ind w:firstLine="851"/>
        <w:jc w:val="both"/>
        <w:rPr>
          <w:rFonts w:eastAsia="Times New Roman"/>
        </w:rPr>
      </w:pPr>
      <w:r w:rsidRPr="00806503">
        <w:rPr>
          <w:rFonts w:eastAsia="Times New Roman"/>
        </w:rPr>
        <w:t xml:space="preserve">Сформированный и подписанный запрос посредством </w:t>
      </w:r>
      <w:r w:rsidR="00BA4AA2" w:rsidRPr="00806503">
        <w:rPr>
          <w:rFonts w:eastAsia="Times New Roman"/>
        </w:rPr>
        <w:t xml:space="preserve">ЕПГУ </w:t>
      </w:r>
      <w:r w:rsidRPr="00806503">
        <w:rPr>
          <w:rFonts w:eastAsia="Times New Roman"/>
        </w:rPr>
        <w:t>направляется в орган, предоставляющий услугу, который обеспечивает регистрацию запроса.</w:t>
      </w:r>
    </w:p>
    <w:p w:rsidR="00EE48C3" w:rsidRPr="00806503" w:rsidRDefault="00EE48C3" w:rsidP="00EE48C3">
      <w:pPr>
        <w:ind w:firstLine="851"/>
        <w:jc w:val="both"/>
        <w:rPr>
          <w:rFonts w:eastAsia="Times New Roman"/>
        </w:rPr>
      </w:pPr>
      <w:r w:rsidRPr="00806503">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.4. Прием и регистрация органом (организацией) запроса и иных документов, необходимых для предоставления услуги</w:t>
      </w:r>
    </w:p>
    <w:p w:rsidR="00EE48C3" w:rsidRPr="00806503" w:rsidRDefault="00EE48C3" w:rsidP="00EE48C3">
      <w:pPr>
        <w:ind w:firstLine="851"/>
        <w:jc w:val="both"/>
        <w:rPr>
          <w:rFonts w:eastAsia="Times New Roman"/>
        </w:rPr>
      </w:pPr>
      <w:r w:rsidRPr="00806503">
        <w:rPr>
          <w:rFonts w:eastAsia="Times New Roman"/>
        </w:rPr>
        <w:t xml:space="preserve">Заявитель имеет право подать заявление в электронной форме с использованием </w:t>
      </w:r>
      <w:r w:rsidR="00BA4AA2" w:rsidRPr="00806503">
        <w:rPr>
          <w:rFonts w:eastAsia="Times New Roman"/>
        </w:rPr>
        <w:t>ЕПГУ</w:t>
      </w:r>
      <w:r w:rsidRPr="00806503">
        <w:rPr>
          <w:rFonts w:eastAsia="Times New Roman"/>
        </w:rPr>
        <w:t xml:space="preserve">. </w:t>
      </w:r>
    </w:p>
    <w:p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 xml:space="preserve">без необходимости дополнительной подачи запроса в какой-либо иной форме. На РПГУ, ЕПГУ, официальном сайте </w:t>
      </w:r>
      <w:proofErr w:type="gramStart"/>
      <w:r w:rsidRPr="00806503">
        <w:rPr>
          <w:rFonts w:eastAsia="Times New Roman"/>
        </w:rPr>
        <w:t>Органа, предоставляющего услугу размещаются</w:t>
      </w:r>
      <w:proofErr w:type="gramEnd"/>
      <w:r w:rsidRPr="00806503">
        <w:rPr>
          <w:rFonts w:eastAsia="Times New Roman"/>
        </w:rPr>
        <w:t xml:space="preserve"> образцы заполнения электронной формы запроса.</w:t>
      </w:r>
    </w:p>
    <w:p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48C3" w:rsidRPr="00806503" w:rsidRDefault="00EE48C3" w:rsidP="00EE48C3">
      <w:pPr>
        <w:ind w:firstLine="851"/>
        <w:jc w:val="both"/>
        <w:rPr>
          <w:rFonts w:eastAsia="Times New Roman"/>
        </w:rPr>
      </w:pPr>
      <w:r w:rsidRPr="00806503">
        <w:rPr>
          <w:rFonts w:eastAsia="Times New Roman"/>
        </w:rPr>
        <w:t xml:space="preserve">Сформированный запрос, направляется в орган, предоставляющий услугу посредством </w:t>
      </w:r>
      <w:r w:rsidR="00BA4AA2" w:rsidRPr="00806503">
        <w:rPr>
          <w:rFonts w:eastAsia="Times New Roman"/>
        </w:rPr>
        <w:t>ЕПГУ</w:t>
      </w:r>
      <w:r w:rsidRPr="00806503">
        <w:rPr>
          <w:rFonts w:eastAsia="Times New Roman"/>
        </w:rPr>
        <w:t>.</w:t>
      </w:r>
    </w:p>
    <w:p w:rsidR="00EE48C3" w:rsidRPr="00806503" w:rsidRDefault="00EE48C3" w:rsidP="00EE48C3">
      <w:pPr>
        <w:ind w:firstLine="851"/>
        <w:jc w:val="both"/>
        <w:rPr>
          <w:rFonts w:eastAsia="Times New Roman"/>
        </w:rPr>
      </w:pPr>
      <w:r w:rsidRPr="00806503">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E48C3" w:rsidRPr="00806503" w:rsidRDefault="00EE48C3" w:rsidP="00EE48C3">
      <w:pPr>
        <w:ind w:firstLine="851"/>
        <w:jc w:val="both"/>
        <w:rPr>
          <w:rFonts w:eastAsia="Times New Roman"/>
        </w:rPr>
      </w:pPr>
      <w:r w:rsidRPr="00806503">
        <w:rPr>
          <w:rFonts w:eastAsia="Times New Roman"/>
        </w:rPr>
        <w:t>После регистрации заявление направляется в структурное подразделение, ответственное за предоставление услуги.</w:t>
      </w:r>
    </w:p>
    <w:p w:rsidR="00EE48C3" w:rsidRPr="00806503" w:rsidRDefault="00EE48C3" w:rsidP="00EE48C3">
      <w:pPr>
        <w:ind w:firstLine="851"/>
        <w:jc w:val="both"/>
        <w:rPr>
          <w:rFonts w:eastAsia="Times New Roman"/>
        </w:rPr>
      </w:pPr>
      <w:r w:rsidRPr="00806503">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BA4AA2" w:rsidRPr="00806503">
        <w:rPr>
          <w:rFonts w:eastAsia="Times New Roman"/>
        </w:rPr>
        <w:t>ЕПГУ</w:t>
      </w:r>
      <w:r w:rsidRPr="00806503">
        <w:rPr>
          <w:rFonts w:eastAsia="Times New Roman"/>
        </w:rPr>
        <w:t>, обновляется до статуса «принято».</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Pr="00806503" w:rsidRDefault="00EE48C3" w:rsidP="00EE48C3">
      <w:pPr>
        <w:ind w:firstLine="851"/>
        <w:jc w:val="both"/>
        <w:rPr>
          <w:rFonts w:eastAsia="Times New Roman"/>
        </w:rPr>
      </w:pPr>
      <w:r w:rsidRPr="00806503">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w:t>
      </w:r>
      <w:r w:rsidRPr="00806503">
        <w:rPr>
          <w:rFonts w:eastAsia="Times New Roman"/>
        </w:rPr>
        <w:lastRenderedPageBreak/>
        <w:t xml:space="preserve">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806503">
        <w:rPr>
          <w:rFonts w:eastAsia="Times New Roman"/>
        </w:rPr>
        <w:t>осуществляется</w:t>
      </w:r>
      <w:proofErr w:type="gramEnd"/>
      <w:r w:rsidRPr="00806503">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A539B6">
        <w:rPr>
          <w:rFonts w:eastAsia="Times New Roman"/>
        </w:rPr>
        <w:t>ьи 1 Федерального закона № 210-</w:t>
      </w:r>
      <w:r w:rsidRPr="00806503">
        <w:rPr>
          <w:rFonts w:eastAsia="Times New Roman"/>
        </w:rPr>
        <w:t>ФЗ государственных и муниципальных услуг.</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E48C3" w:rsidRPr="00806503" w:rsidRDefault="00EE48C3" w:rsidP="00EE48C3">
      <w:pPr>
        <w:ind w:firstLine="851"/>
        <w:jc w:val="both"/>
        <w:rPr>
          <w:rFonts w:eastAsia="Times New Roman"/>
        </w:rPr>
      </w:pPr>
      <w:r w:rsidRPr="00806503">
        <w:rPr>
          <w:rFonts w:eastAsia="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EE48C3" w:rsidRPr="00806503">
        <w:rPr>
          <w:rFonts w:eastAsia="Times New Roman"/>
          <w:b/>
        </w:rPr>
        <w:t>.7. Получение результата предоставления услуги</w:t>
      </w:r>
    </w:p>
    <w:p w:rsidR="00EE48C3" w:rsidRPr="00806503" w:rsidRDefault="00EE48C3" w:rsidP="00EE48C3">
      <w:pPr>
        <w:ind w:firstLine="851"/>
        <w:jc w:val="both"/>
        <w:rPr>
          <w:rFonts w:eastAsia="Times New Roman"/>
        </w:rPr>
      </w:pPr>
      <w:r w:rsidRPr="00806503">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Times New Roman"/>
        </w:rPr>
        <w:t>ЕПГУ</w:t>
      </w:r>
      <w:r w:rsidRPr="00806503">
        <w:rPr>
          <w:rFonts w:eastAsia="Times New Roman"/>
        </w:rPr>
        <w:t>. В иных случаях выдача результата предоставления услуги осуществляется на бумажном носителе.</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8. Получение сведений о ходе выполнения запроса</w:t>
      </w:r>
    </w:p>
    <w:p w:rsidR="00EE48C3" w:rsidRPr="00806503" w:rsidRDefault="00EE48C3" w:rsidP="00EE48C3">
      <w:pPr>
        <w:ind w:firstLine="851"/>
        <w:jc w:val="both"/>
        <w:rPr>
          <w:rFonts w:eastAsia="Times New Roman"/>
        </w:rPr>
      </w:pPr>
      <w:bookmarkStart w:id="5" w:name="sub_710"/>
      <w:r w:rsidRPr="00806503">
        <w:rPr>
          <w:rFonts w:eastAsia="Times New Roman"/>
        </w:rPr>
        <w:t>Заявитель имеет возможность получения информации о ходе предоставления услуги.</w:t>
      </w:r>
    </w:p>
    <w:p w:rsidR="00EE48C3" w:rsidRPr="00806503" w:rsidRDefault="00EE48C3" w:rsidP="00EE48C3">
      <w:pPr>
        <w:ind w:firstLine="851"/>
        <w:jc w:val="both"/>
        <w:rPr>
          <w:rFonts w:eastAsia="Times New Roman"/>
        </w:rPr>
      </w:pPr>
      <w:bookmarkStart w:id="6" w:name="sub_720"/>
      <w:bookmarkEnd w:id="5"/>
      <w:r w:rsidRPr="00806503">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BA4AA2" w:rsidRPr="00806503">
        <w:t xml:space="preserve">ЕПГУ </w:t>
      </w:r>
      <w:r w:rsidRPr="00806503">
        <w:rPr>
          <w:rFonts w:eastAsia="Times New Roman"/>
        </w:rPr>
        <w:t xml:space="preserve">(в случае, если заявление подавалось через </w:t>
      </w:r>
      <w:r w:rsidR="00BA4AA2" w:rsidRPr="00806503">
        <w:rPr>
          <w:rFonts w:eastAsia="Times New Roman"/>
        </w:rPr>
        <w:t>ЕПГУ</w:t>
      </w:r>
      <w:r w:rsidRPr="00806503">
        <w:rPr>
          <w:rFonts w:eastAsia="Times New Roman"/>
        </w:rPr>
        <w:t>).</w:t>
      </w:r>
    </w:p>
    <w:p w:rsidR="00EE48C3" w:rsidRPr="00806503" w:rsidRDefault="00EE48C3" w:rsidP="00EE48C3">
      <w:pPr>
        <w:ind w:firstLine="851"/>
        <w:jc w:val="both"/>
        <w:rPr>
          <w:rFonts w:eastAsia="Times New Roman"/>
        </w:rPr>
      </w:pPr>
      <w:bookmarkStart w:id="7" w:name="sub_730"/>
      <w:bookmarkEnd w:id="6"/>
      <w:r w:rsidRPr="00806503">
        <w:rPr>
          <w:rFonts w:eastAsia="Times New Roman"/>
        </w:rPr>
        <w:t xml:space="preserve">При предоставлении услуги посредством </w:t>
      </w:r>
      <w:r w:rsidR="00BA4AA2" w:rsidRPr="00806503">
        <w:t xml:space="preserve">ЕПГУ </w:t>
      </w:r>
      <w:r w:rsidRPr="00806503">
        <w:rPr>
          <w:rFonts w:eastAsia="Times New Roman"/>
        </w:rPr>
        <w:t>в личном кабинете заявителя отображаются статусы запроса:</w:t>
      </w:r>
    </w:p>
    <w:p w:rsidR="00EE48C3" w:rsidRPr="00806503" w:rsidRDefault="00EE48C3" w:rsidP="00EE48C3">
      <w:pPr>
        <w:ind w:firstLine="851"/>
        <w:jc w:val="both"/>
        <w:rPr>
          <w:rFonts w:eastAsia="Times New Roman"/>
        </w:rPr>
      </w:pPr>
      <w:r w:rsidRPr="00806503">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EE48C3" w:rsidRPr="00806503" w:rsidRDefault="00EE48C3" w:rsidP="00EE48C3">
      <w:pPr>
        <w:ind w:firstLine="851"/>
        <w:jc w:val="both"/>
        <w:rPr>
          <w:rFonts w:eastAsia="Times New Roman"/>
        </w:rPr>
      </w:pPr>
      <w:r w:rsidRPr="00806503">
        <w:rPr>
          <w:rFonts w:eastAsia="Times New Roman"/>
        </w:rPr>
        <w:t>б) заявление принято к рассмотрению - заявление принято к рассмотрению (Промежуточный статус);</w:t>
      </w:r>
    </w:p>
    <w:p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в) промежуточные результаты по заявлению –</w:t>
      </w:r>
      <w:r w:rsidRPr="00806503">
        <w:rPr>
          <w:rFonts w:eastAsia="Arial Unicode MS"/>
          <w:u w:color="00000A"/>
          <w:bdr w:val="nil"/>
          <w:lang w:val="de-DE"/>
        </w:rPr>
        <w:t xml:space="preserve"> </w:t>
      </w:r>
      <w:r w:rsidRPr="00806503">
        <w:rPr>
          <w:rFonts w:eastAsia="Arial Unicode MS"/>
          <w:u w:color="00000A"/>
          <w:bdr w:val="nil"/>
        </w:rPr>
        <w:t>выполнение промежуточных этапов</w:t>
      </w:r>
      <w:r w:rsidRPr="00806503">
        <w:rPr>
          <w:rFonts w:eastAsia="Arial Unicode MS"/>
          <w:u w:color="00000A"/>
          <w:bdr w:val="nil"/>
          <w:lang w:val="de-DE"/>
        </w:rPr>
        <w:t xml:space="preserve"> </w:t>
      </w:r>
      <w:r w:rsidRPr="00806503">
        <w:rPr>
          <w:rFonts w:eastAsia="Arial Unicode MS"/>
          <w:u w:color="00000A"/>
          <w:bdr w:val="nil"/>
        </w:rPr>
        <w:t>рассмотрения заявления (промежуточный статус);</w:t>
      </w:r>
    </w:p>
    <w:p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г) услуга оказана – услуга</w:t>
      </w:r>
      <w:r w:rsidRPr="00806503">
        <w:rPr>
          <w:rFonts w:eastAsia="Arial Unicode MS"/>
          <w:u w:color="00000A"/>
          <w:bdr w:val="nil"/>
          <w:lang w:val="de-DE"/>
        </w:rPr>
        <w:t xml:space="preserve"> </w:t>
      </w:r>
      <w:r w:rsidRPr="00806503">
        <w:rPr>
          <w:rFonts w:eastAsia="Arial Unicode MS"/>
          <w:u w:color="00000A"/>
          <w:bdr w:val="nil"/>
        </w:rPr>
        <w:t>исполнена</w:t>
      </w:r>
      <w:r w:rsidRPr="00806503">
        <w:rPr>
          <w:rFonts w:eastAsia="Arial Unicode MS"/>
          <w:u w:color="00000A"/>
          <w:bdr w:val="nil"/>
          <w:lang w:val="de-DE"/>
        </w:rPr>
        <w:t>.</w:t>
      </w:r>
      <w:r w:rsidRPr="00806503">
        <w:rPr>
          <w:rFonts w:eastAsia="Arial Unicode MS"/>
          <w:u w:color="00000A"/>
          <w:bdr w:val="nil"/>
        </w:rPr>
        <w:t xml:space="preserve"> Результат передан</w:t>
      </w:r>
      <w:r w:rsidRPr="00806503">
        <w:rPr>
          <w:rFonts w:eastAsia="Arial Unicode MS"/>
          <w:u w:color="00000A"/>
          <w:bdr w:val="nil"/>
          <w:lang w:val="de-DE"/>
        </w:rPr>
        <w:t xml:space="preserve"> в </w:t>
      </w:r>
      <w:r w:rsidRPr="00806503">
        <w:rPr>
          <w:rFonts w:eastAsia="Arial Unicode MS"/>
          <w:u w:color="00000A"/>
          <w:bdr w:val="nil"/>
        </w:rPr>
        <w:t>«Личный кабинет»</w:t>
      </w:r>
      <w:r w:rsidRPr="00806503">
        <w:rPr>
          <w:rFonts w:eastAsia="Arial Unicode MS"/>
          <w:u w:color="00000A"/>
          <w:bdr w:val="nil"/>
          <w:lang w:val="de-DE"/>
        </w:rPr>
        <w:t xml:space="preserve"> </w:t>
      </w:r>
      <w:r w:rsidRPr="00806503">
        <w:rPr>
          <w:rFonts w:eastAsia="Arial Unicode MS"/>
          <w:u w:color="00000A"/>
          <w:bdr w:val="nil"/>
        </w:rPr>
        <w:t>заявителя (финальный статус);</w:t>
      </w:r>
    </w:p>
    <w:p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806503">
        <w:rPr>
          <w:rFonts w:eastAsia="Arial Unicode MS"/>
          <w:u w:color="00000A"/>
          <w:bdr w:val="nil"/>
        </w:rPr>
        <w:t>д</w:t>
      </w:r>
      <w:proofErr w:type="spellEnd"/>
      <w:r w:rsidRPr="00806503">
        <w:rPr>
          <w:rFonts w:eastAsia="Arial Unicode MS"/>
          <w:u w:color="00000A"/>
          <w:bdr w:val="nil"/>
        </w:rPr>
        <w:t>) отказано</w:t>
      </w:r>
      <w:r w:rsidRPr="00806503">
        <w:rPr>
          <w:rFonts w:eastAsia="Arial Unicode MS"/>
          <w:u w:color="00000A"/>
          <w:bdr w:val="nil"/>
          <w:lang w:val="de-DE"/>
        </w:rPr>
        <w:t xml:space="preserve"> </w:t>
      </w:r>
      <w:r w:rsidRPr="00806503">
        <w:rPr>
          <w:rFonts w:eastAsia="Arial Unicode MS"/>
          <w:u w:color="00000A"/>
          <w:bdr w:val="nil"/>
        </w:rPr>
        <w:t>в предоставлении услуги -</w:t>
      </w:r>
      <w:r w:rsidRPr="00806503">
        <w:rPr>
          <w:rFonts w:eastAsia="Arial Unicode MS"/>
          <w:u w:color="00000A"/>
          <w:bdr w:val="nil"/>
          <w:lang w:val="de-DE"/>
        </w:rPr>
        <w:t xml:space="preserve"> </w:t>
      </w:r>
      <w:r w:rsidRPr="00806503">
        <w:rPr>
          <w:rFonts w:eastAsia="Arial Unicode MS"/>
          <w:u w:color="00000A"/>
          <w:bdr w:val="nil"/>
        </w:rPr>
        <w:t>отказано</w:t>
      </w:r>
      <w:r w:rsidRPr="00806503">
        <w:rPr>
          <w:rFonts w:eastAsia="Arial Unicode MS"/>
          <w:u w:color="00000A"/>
          <w:bdr w:val="nil"/>
          <w:lang w:val="de-DE"/>
        </w:rPr>
        <w:t xml:space="preserve"> в </w:t>
      </w:r>
      <w:r w:rsidRPr="00806503">
        <w:rPr>
          <w:rFonts w:eastAsia="Arial Unicode MS"/>
          <w:u w:color="00000A"/>
          <w:bdr w:val="nil"/>
        </w:rPr>
        <w:t>предоставлении</w:t>
      </w:r>
      <w:r w:rsidRPr="00806503">
        <w:rPr>
          <w:rFonts w:eastAsia="Arial Unicode MS"/>
          <w:u w:color="00000A"/>
          <w:bdr w:val="nil"/>
          <w:lang w:val="de-DE"/>
        </w:rPr>
        <w:t xml:space="preserve"> </w:t>
      </w:r>
      <w:r w:rsidRPr="00806503">
        <w:rPr>
          <w:rFonts w:eastAsia="Arial Unicode MS"/>
          <w:u w:color="00000A"/>
          <w:bdr w:val="nil"/>
        </w:rPr>
        <w:t xml:space="preserve">услуги </w:t>
      </w:r>
      <w:r w:rsidRPr="00806503">
        <w:rPr>
          <w:rFonts w:eastAsia="Arial Unicode MS"/>
          <w:u w:color="00000A"/>
          <w:bdr w:val="nil"/>
        </w:rPr>
        <w:lastRenderedPageBreak/>
        <w:t>(финальный</w:t>
      </w:r>
      <w:r w:rsidRPr="00806503">
        <w:rPr>
          <w:rFonts w:eastAsia="Arial Unicode MS"/>
          <w:u w:color="00000A"/>
          <w:bdr w:val="nil"/>
          <w:lang w:val="de-DE"/>
        </w:rPr>
        <w:t xml:space="preserve"> </w:t>
      </w:r>
      <w:r w:rsidRPr="00806503">
        <w:rPr>
          <w:rFonts w:eastAsia="Arial Unicode MS"/>
          <w:u w:color="00000A"/>
          <w:bdr w:val="nil"/>
        </w:rPr>
        <w:t>статус).</w:t>
      </w:r>
    </w:p>
    <w:p w:rsidR="00EE48C3" w:rsidRPr="00806503" w:rsidRDefault="00EE48C3" w:rsidP="00EE48C3">
      <w:pPr>
        <w:ind w:firstLine="851"/>
        <w:jc w:val="both"/>
        <w:rPr>
          <w:rFonts w:eastAsia="Times New Roman"/>
        </w:rPr>
      </w:pPr>
      <w:r w:rsidRPr="00806503">
        <w:rPr>
          <w:rFonts w:eastAsia="Times New Roman"/>
        </w:rPr>
        <w:t>Дополнительно к статусу, информационная система органа, предоставляющего услугу, может передавать комментарий.</w:t>
      </w:r>
      <w:bookmarkEnd w:id="7"/>
    </w:p>
    <w:p w:rsidR="00EE48C3" w:rsidRPr="00806503" w:rsidRDefault="00EE48C3" w:rsidP="00EE48C3">
      <w:pPr>
        <w:ind w:firstLine="851"/>
        <w:jc w:val="both"/>
        <w:rPr>
          <w:rFonts w:eastAsia="Times New Roman"/>
        </w:rPr>
      </w:pPr>
      <w:r w:rsidRPr="00806503">
        <w:rPr>
          <w:rFonts w:eastAsia="Times New Roman"/>
        </w:rPr>
        <w:t xml:space="preserve">Если заявитель подавал заявку на предоставление услуги через </w:t>
      </w:r>
      <w:r w:rsidR="00BA4AA2" w:rsidRPr="00806503">
        <w:t>ЕПГУ</w:t>
      </w:r>
      <w:r w:rsidRPr="00806503">
        <w:rPr>
          <w:rFonts w:eastAsia="Times New Roman"/>
        </w:rPr>
        <w:t xml:space="preserve">, то информацию о ходе предоставления услуги заявитель может посмотреть в «Личном кабинете» на </w:t>
      </w:r>
      <w:r w:rsidR="00BA4AA2" w:rsidRPr="00806503">
        <w:t>ЕПГУ</w:t>
      </w:r>
      <w:r w:rsidRPr="00806503">
        <w:rPr>
          <w:rFonts w:eastAsia="Times New Roman"/>
        </w:rPr>
        <w:t>.</w:t>
      </w:r>
    </w:p>
    <w:p w:rsidR="00EE48C3" w:rsidRPr="00806503" w:rsidRDefault="00EE48C3" w:rsidP="00EE48C3">
      <w:pPr>
        <w:ind w:firstLine="851"/>
        <w:jc w:val="both"/>
        <w:rPr>
          <w:rFonts w:eastAsia="Times New Roman"/>
        </w:rPr>
      </w:pPr>
      <w:r w:rsidRPr="00806503">
        <w:rPr>
          <w:rFonts w:eastAsia="Times New Roman"/>
        </w:rPr>
        <w:t xml:space="preserve">Для просмотра сведений о ходе и результате предоставления услуги через личный кабинет </w:t>
      </w:r>
      <w:r w:rsidR="00BA4AA2" w:rsidRPr="00806503">
        <w:t xml:space="preserve">ЕПГУ </w:t>
      </w:r>
      <w:r w:rsidRPr="00806503">
        <w:rPr>
          <w:rFonts w:eastAsia="Times New Roman"/>
        </w:rPr>
        <w:t>заявителю необходимо:</w:t>
      </w:r>
    </w:p>
    <w:p w:rsidR="00EE48C3" w:rsidRPr="00806503" w:rsidRDefault="00EE48C3" w:rsidP="00EE48C3">
      <w:pPr>
        <w:ind w:firstLine="851"/>
        <w:jc w:val="both"/>
        <w:rPr>
          <w:rFonts w:eastAsia="Times New Roman"/>
        </w:rPr>
      </w:pPr>
      <w:r w:rsidRPr="00806503">
        <w:rPr>
          <w:rFonts w:eastAsia="Times New Roman"/>
        </w:rPr>
        <w:t xml:space="preserve">а) авторизоваться на </w:t>
      </w:r>
      <w:r w:rsidR="00BA4AA2" w:rsidRPr="00806503">
        <w:t xml:space="preserve">ЕПГУ </w:t>
      </w:r>
      <w:r w:rsidRPr="00806503">
        <w:rPr>
          <w:rFonts w:eastAsia="Times New Roman"/>
        </w:rPr>
        <w:t>(войти в личный кабинет);</w:t>
      </w:r>
    </w:p>
    <w:p w:rsidR="00EE48C3" w:rsidRPr="00806503" w:rsidRDefault="00EE48C3" w:rsidP="00EE48C3">
      <w:pPr>
        <w:ind w:firstLine="851"/>
        <w:jc w:val="both"/>
        <w:rPr>
          <w:rFonts w:eastAsia="Times New Roman"/>
        </w:rPr>
      </w:pPr>
      <w:r w:rsidRPr="00806503">
        <w:rPr>
          <w:rFonts w:eastAsia="Times New Roman"/>
        </w:rPr>
        <w:t>б) найти в личном кабинете соответствующую заявку;</w:t>
      </w:r>
    </w:p>
    <w:p w:rsidR="00EE48C3" w:rsidRPr="00806503" w:rsidRDefault="00EE48C3" w:rsidP="00EE48C3">
      <w:pPr>
        <w:ind w:firstLine="851"/>
        <w:jc w:val="both"/>
        <w:rPr>
          <w:rFonts w:eastAsia="Times New Roman"/>
        </w:rPr>
      </w:pPr>
      <w:r w:rsidRPr="00806503">
        <w:rPr>
          <w:rFonts w:eastAsia="Times New Roman"/>
        </w:rPr>
        <w:t>в) просмотреть информацию о ходе и результате предоставления услуги.</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9. Осуществление оценки качества предоставления услуги</w:t>
      </w:r>
    </w:p>
    <w:p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оценить доступность и качество предоставления услуги посредством </w:t>
      </w:r>
      <w:r w:rsidR="00BA4AA2" w:rsidRPr="00806503">
        <w:rPr>
          <w:rFonts w:eastAsia="Times New Roman"/>
        </w:rPr>
        <w:t>ЕПГУ</w:t>
      </w:r>
      <w:r w:rsidRPr="00806503">
        <w:rPr>
          <w:rFonts w:eastAsia="Times New Roman"/>
        </w:rPr>
        <w:t>, официального сайта органа, предоставляющего услугу.</w:t>
      </w:r>
    </w:p>
    <w:p w:rsidR="00EE48C3" w:rsidRPr="00806503" w:rsidRDefault="00EE48C3" w:rsidP="00EE48C3">
      <w:pPr>
        <w:ind w:firstLine="851"/>
        <w:jc w:val="both"/>
        <w:rPr>
          <w:rFonts w:eastAsia="Times New Roman"/>
        </w:rPr>
      </w:pPr>
    </w:p>
    <w:p w:rsidR="00EE48C3" w:rsidRPr="00806503" w:rsidRDefault="00E803DE"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 xml:space="preserve">10. </w:t>
      </w:r>
      <w:proofErr w:type="gramStart"/>
      <w:r w:rsidR="00EE48C3" w:rsidRPr="00806503">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48C3" w:rsidRPr="00806503" w:rsidRDefault="00EE48C3" w:rsidP="00EE48C3">
      <w:pPr>
        <w:ind w:firstLine="851"/>
        <w:jc w:val="both"/>
        <w:rPr>
          <w:rFonts w:eastAsia="Times New Roman"/>
        </w:rPr>
      </w:pPr>
      <w:r w:rsidRPr="00806503">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214D6" w:rsidRPr="00806503" w:rsidRDefault="009214D6" w:rsidP="00136B59">
      <w:pPr>
        <w:ind w:firstLine="709"/>
        <w:jc w:val="both"/>
        <w:rPr>
          <w:color w:val="000000"/>
        </w:rPr>
      </w:pPr>
    </w:p>
    <w:p w:rsidR="007777D0" w:rsidRPr="00806503" w:rsidRDefault="00E803DE" w:rsidP="002800BA">
      <w:pPr>
        <w:ind w:firstLine="709"/>
        <w:jc w:val="center"/>
        <w:rPr>
          <w:b/>
        </w:rPr>
      </w:pPr>
      <w:r>
        <w:rPr>
          <w:b/>
        </w:rPr>
        <w:t>28</w:t>
      </w:r>
      <w:r w:rsidR="002800BA" w:rsidRPr="00806503">
        <w:rPr>
          <w:b/>
        </w:rPr>
        <w:t xml:space="preserve">. Порядок выполнения административных процедур (действий) </w:t>
      </w:r>
      <w:r w:rsidR="00656486" w:rsidRPr="00806503">
        <w:rPr>
          <w:b/>
        </w:rPr>
        <w:t>многофункциональным центром</w:t>
      </w:r>
    </w:p>
    <w:p w:rsidR="002800BA" w:rsidRPr="00806503" w:rsidRDefault="002800BA" w:rsidP="00C8125D">
      <w:pPr>
        <w:ind w:firstLine="709"/>
        <w:jc w:val="center"/>
        <w:rPr>
          <w:b/>
        </w:rPr>
      </w:pPr>
    </w:p>
    <w:p w:rsidR="002800BA" w:rsidRPr="00806503" w:rsidRDefault="00E803DE" w:rsidP="00C8125D">
      <w:pPr>
        <w:ind w:firstLine="709"/>
        <w:jc w:val="center"/>
        <w:rPr>
          <w:b/>
        </w:rPr>
      </w:pPr>
      <w:r>
        <w:rPr>
          <w:b/>
        </w:rPr>
        <w:t>28</w:t>
      </w:r>
      <w:r w:rsidR="002800BA" w:rsidRPr="00806503">
        <w:rPr>
          <w:b/>
        </w:rPr>
        <w:t>.1</w:t>
      </w:r>
      <w:r w:rsidR="00C8125D" w:rsidRPr="00806503">
        <w:rPr>
          <w:b/>
        </w:rPr>
        <w:t>.</w:t>
      </w:r>
      <w:r w:rsidR="002800BA" w:rsidRPr="00806503">
        <w:rPr>
          <w:b/>
        </w:rPr>
        <w:t xml:space="preserve"> </w:t>
      </w:r>
      <w:r w:rsidR="00C8125D" w:rsidRPr="00806503">
        <w:rPr>
          <w:b/>
        </w:rPr>
        <w:t xml:space="preserve">Информирование заявителей о порядке предоставления муниципальной услуги в </w:t>
      </w:r>
      <w:r w:rsidR="002171A3" w:rsidRPr="00806503">
        <w:rPr>
          <w:b/>
        </w:rPr>
        <w:t>многофункциональном центре</w:t>
      </w:r>
      <w:r w:rsidR="00C8125D" w:rsidRPr="00806503">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806503">
        <w:rPr>
          <w:b/>
        </w:rPr>
        <w:t>многофункциональн</w:t>
      </w:r>
      <w:r w:rsidR="002171A3" w:rsidRPr="00806503">
        <w:rPr>
          <w:b/>
        </w:rPr>
        <w:t>ом</w:t>
      </w:r>
      <w:r w:rsidR="00656486" w:rsidRPr="00806503">
        <w:rPr>
          <w:b/>
        </w:rPr>
        <w:t xml:space="preserve"> центр</w:t>
      </w:r>
      <w:r w:rsidR="002171A3" w:rsidRPr="00806503">
        <w:rPr>
          <w:b/>
        </w:rPr>
        <w:t>е</w:t>
      </w:r>
    </w:p>
    <w:p w:rsidR="004E45B9" w:rsidRPr="00806503" w:rsidRDefault="004E45B9" w:rsidP="004E45B9">
      <w:pPr>
        <w:ind w:firstLine="709"/>
        <w:jc w:val="both"/>
      </w:pPr>
      <w:r w:rsidRPr="00806503">
        <w:t xml:space="preserve">При обращении заявителя в </w:t>
      </w:r>
      <w:r w:rsidR="00BA5C8E" w:rsidRPr="00806503">
        <w:t>многофункциональный центр</w:t>
      </w:r>
      <w:r w:rsidRPr="00806503">
        <w:t xml:space="preserve"> за получением консультации</w:t>
      </w:r>
      <w:r w:rsidR="0036679F" w:rsidRPr="00806503">
        <w:t xml:space="preserve"> </w:t>
      </w:r>
      <w:r w:rsidRPr="00806503">
        <w:t xml:space="preserve">по вопросам предоставления муниципальной услуги, </w:t>
      </w:r>
      <w:r w:rsidR="00BA5C8E" w:rsidRPr="00806503">
        <w:t>работник</w:t>
      </w:r>
      <w:r w:rsidRPr="00806503">
        <w:t xml:space="preserve"> </w:t>
      </w:r>
      <w:r w:rsidR="00BA5C8E" w:rsidRPr="00806503">
        <w:t>многофункционального центра</w:t>
      </w:r>
      <w:r w:rsidRPr="00806503">
        <w:t>, осуществляющий прием документов, информирует заявителя:</w:t>
      </w:r>
    </w:p>
    <w:p w:rsidR="004E45B9" w:rsidRPr="00806503" w:rsidRDefault="004E45B9" w:rsidP="004E45B9">
      <w:pPr>
        <w:ind w:firstLine="709"/>
        <w:jc w:val="both"/>
      </w:pPr>
      <w:r w:rsidRPr="00806503">
        <w:t>- о сроках предоставления муниципальной услуги;</w:t>
      </w:r>
    </w:p>
    <w:p w:rsidR="004E45B9" w:rsidRPr="00806503" w:rsidRDefault="004E45B9" w:rsidP="004E45B9">
      <w:pPr>
        <w:ind w:firstLine="709"/>
        <w:jc w:val="both"/>
      </w:pPr>
      <w:r w:rsidRPr="00806503">
        <w:t>- о необходимых документах для получения муниципальной услуги (по видам справок);</w:t>
      </w:r>
    </w:p>
    <w:p w:rsidR="004E45B9" w:rsidRPr="00806503" w:rsidRDefault="004E45B9" w:rsidP="004E45B9">
      <w:pPr>
        <w:ind w:firstLine="709"/>
        <w:jc w:val="both"/>
      </w:pPr>
      <w:r w:rsidRPr="00806503">
        <w:t>- о возможном отказе в предоставлении муниципальной усл</w:t>
      </w:r>
      <w:r w:rsidR="00384470" w:rsidRPr="00806503">
        <w:t>уги, в случая</w:t>
      </w:r>
      <w:r w:rsidR="00A539B6">
        <w:t>х, предусмотренных пунктом 13.2</w:t>
      </w:r>
      <w:r w:rsidR="00384470" w:rsidRPr="00806503">
        <w:t xml:space="preserve"> Административного регламента.</w:t>
      </w:r>
    </w:p>
    <w:p w:rsidR="00C8125D" w:rsidRPr="00806503" w:rsidRDefault="004E45B9" w:rsidP="00BA5C8E">
      <w:pPr>
        <w:ind w:firstLine="709"/>
        <w:jc w:val="both"/>
      </w:pPr>
      <w:r w:rsidRPr="00806503">
        <w:lastRenderedPageBreak/>
        <w:t xml:space="preserve">При необходимости получения консультации в письменной форме </w:t>
      </w:r>
      <w:r w:rsidR="002171A3" w:rsidRPr="00806503">
        <w:t>работник</w:t>
      </w:r>
      <w:r w:rsidRPr="00806503">
        <w:t xml:space="preserve"> </w:t>
      </w:r>
      <w:r w:rsidR="002171A3" w:rsidRPr="00806503">
        <w:rPr>
          <w:rFonts w:eastAsia="SimSun"/>
          <w:kern w:val="1"/>
          <w:lang w:eastAsia="zh-CN" w:bidi="hi-IN"/>
        </w:rPr>
        <w:t>многофункционального центра</w:t>
      </w:r>
      <w:r w:rsidRPr="00806503">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806503" w:rsidRDefault="00EE1DBD" w:rsidP="002800BA">
      <w:pPr>
        <w:ind w:firstLine="709"/>
        <w:jc w:val="both"/>
      </w:pPr>
    </w:p>
    <w:p w:rsidR="00C8125D" w:rsidRPr="00806503" w:rsidRDefault="00E803DE" w:rsidP="00EE1DBD">
      <w:pPr>
        <w:ind w:firstLine="709"/>
        <w:jc w:val="center"/>
        <w:rPr>
          <w:b/>
        </w:rPr>
      </w:pPr>
      <w:r>
        <w:rPr>
          <w:b/>
        </w:rPr>
        <w:t>28</w:t>
      </w:r>
      <w:r w:rsidR="00C8125D" w:rsidRPr="00806503">
        <w:rPr>
          <w:b/>
        </w:rPr>
        <w:t xml:space="preserve">.2. </w:t>
      </w:r>
      <w:r w:rsidR="00EE1DBD" w:rsidRPr="00806503">
        <w:rPr>
          <w:b/>
        </w:rPr>
        <w:t>П</w:t>
      </w:r>
      <w:r w:rsidR="00C8125D" w:rsidRPr="00806503">
        <w:rPr>
          <w:b/>
        </w:rPr>
        <w:t xml:space="preserve">рием запросов заявителей о предоставлении </w:t>
      </w:r>
      <w:r w:rsidR="00AD05A4" w:rsidRPr="00806503">
        <w:rPr>
          <w:b/>
        </w:rPr>
        <w:t>муниципальной</w:t>
      </w:r>
      <w:r w:rsidR="00C8125D" w:rsidRPr="00806503">
        <w:rPr>
          <w:b/>
        </w:rPr>
        <w:t xml:space="preserve"> услуги и иных документов, необходимых для предоставления </w:t>
      </w:r>
      <w:r w:rsidR="00AD05A4" w:rsidRPr="00806503">
        <w:rPr>
          <w:b/>
        </w:rPr>
        <w:t xml:space="preserve">муниципальной </w:t>
      </w:r>
      <w:r w:rsidR="00C8125D" w:rsidRPr="00806503">
        <w:rPr>
          <w:b/>
        </w:rPr>
        <w:t>услуги</w:t>
      </w:r>
    </w:p>
    <w:p w:rsidR="0036679F" w:rsidRPr="00806503" w:rsidRDefault="0036679F" w:rsidP="0036679F">
      <w:pPr>
        <w:ind w:firstLine="709"/>
        <w:jc w:val="both"/>
      </w:pPr>
      <w:r w:rsidRPr="00806503">
        <w:t xml:space="preserve">В </w:t>
      </w:r>
      <w:r w:rsidR="002171A3" w:rsidRPr="00806503">
        <w:rPr>
          <w:rFonts w:eastAsia="SimSun"/>
          <w:kern w:val="1"/>
          <w:lang w:eastAsia="zh-CN" w:bidi="hi-IN"/>
        </w:rPr>
        <w:t>многофункциональном центре</w:t>
      </w:r>
      <w:r w:rsidRPr="00806503">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806503" w:rsidRDefault="0036679F" w:rsidP="0036679F">
      <w:pPr>
        <w:ind w:firstLine="709"/>
        <w:jc w:val="both"/>
      </w:pPr>
      <w:r w:rsidRPr="00806503">
        <w:t>Прием документов, полученных почтовым отправлением, либо в электронной форме не допускается.</w:t>
      </w:r>
    </w:p>
    <w:p w:rsidR="00946231" w:rsidRPr="00806503" w:rsidRDefault="0036679F" w:rsidP="00946231">
      <w:pPr>
        <w:ind w:firstLine="709"/>
        <w:jc w:val="both"/>
        <w:rPr>
          <w:color w:val="000000" w:themeColor="text1"/>
        </w:rPr>
      </w:pPr>
      <w:r w:rsidRPr="00806503">
        <w:t xml:space="preserve">При обращении в </w:t>
      </w:r>
      <w:r w:rsidR="00946231" w:rsidRPr="00806503">
        <w:t>многофункциональный центр</w:t>
      </w:r>
      <w:r w:rsidRPr="00806503">
        <w:t xml:space="preserve"> заявитель </w:t>
      </w:r>
      <w:proofErr w:type="gramStart"/>
      <w:r w:rsidRPr="00806503">
        <w:t>предоставляет</w:t>
      </w:r>
      <w:r w:rsidR="00946231" w:rsidRPr="00806503">
        <w:t xml:space="preserve"> документы</w:t>
      </w:r>
      <w:proofErr w:type="gramEnd"/>
      <w:r w:rsidR="00946231" w:rsidRPr="00806503">
        <w:t>,</w:t>
      </w:r>
      <w:r w:rsidRPr="00806503">
        <w:t xml:space="preserve"> </w:t>
      </w:r>
      <w:r w:rsidR="00A539B6">
        <w:rPr>
          <w:color w:val="000000" w:themeColor="text1"/>
        </w:rPr>
        <w:t>представленные в пункте 9.1</w:t>
      </w:r>
      <w:r w:rsidR="00946231" w:rsidRPr="00806503">
        <w:rPr>
          <w:color w:val="000000" w:themeColor="text1"/>
        </w:rPr>
        <w:t xml:space="preserve"> (в зависимости от цели обращения заявителя)</w:t>
      </w:r>
      <w:r w:rsidR="00A539B6">
        <w:rPr>
          <w:color w:val="000000" w:themeColor="text1"/>
        </w:rPr>
        <w:t xml:space="preserve"> Административного регламента</w:t>
      </w:r>
      <w:r w:rsidR="00946231" w:rsidRPr="00806503">
        <w:rPr>
          <w:color w:val="000000" w:themeColor="text1"/>
        </w:rPr>
        <w:t>.</w:t>
      </w:r>
    </w:p>
    <w:p w:rsidR="0036679F" w:rsidRPr="00806503" w:rsidRDefault="0036679F" w:rsidP="00946231">
      <w:pPr>
        <w:ind w:firstLine="709"/>
        <w:jc w:val="both"/>
      </w:pPr>
      <w:r w:rsidRPr="00806503">
        <w:t xml:space="preserve">В ходе приема документов, необходимых для организации предоставления муниципальной услуги, </w:t>
      </w:r>
      <w:r w:rsidR="002171A3" w:rsidRPr="00806503">
        <w:t>работник</w:t>
      </w:r>
      <w:r w:rsidRPr="00806503">
        <w:t xml:space="preserve"> </w:t>
      </w:r>
      <w:r w:rsidR="002171A3" w:rsidRPr="00806503">
        <w:t>многофункционального центра:</w:t>
      </w:r>
    </w:p>
    <w:p w:rsidR="0036679F" w:rsidRPr="00806503" w:rsidRDefault="0036679F" w:rsidP="0036679F">
      <w:pPr>
        <w:ind w:firstLine="709"/>
        <w:jc w:val="both"/>
      </w:pPr>
      <w:r w:rsidRPr="00806503">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504D8" w:rsidRPr="00806503" w:rsidRDefault="00707987" w:rsidP="00C504D8">
      <w:pPr>
        <w:ind w:firstLine="709"/>
        <w:jc w:val="both"/>
      </w:pPr>
      <w:r w:rsidRPr="00806503">
        <w:t>Основанием для отказа в приеме документов заявителя работником многофункционального центра является отсутствие либо отк</w:t>
      </w:r>
      <w:r w:rsidR="00A539B6">
        <w:t xml:space="preserve">аз в предоставлении заявителем </w:t>
      </w:r>
      <w:r w:rsidRPr="00806503">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806503">
        <w:t>.</w:t>
      </w:r>
    </w:p>
    <w:p w:rsidR="00C504D8" w:rsidRPr="00806503" w:rsidRDefault="00C504D8" w:rsidP="00C504D8">
      <w:pPr>
        <w:ind w:firstLine="709"/>
        <w:jc w:val="both"/>
      </w:pPr>
      <w:r w:rsidRPr="00806503">
        <w:t xml:space="preserve"> Проверяет правильность оформления заявления о предоставлении муниципальной услуги. В случае</w:t>
      </w:r>
      <w:proofErr w:type="gramStart"/>
      <w:r w:rsidRPr="00806503">
        <w:t>,</w:t>
      </w:r>
      <w:proofErr w:type="gramEnd"/>
      <w:r w:rsidRPr="00806503">
        <w:t xml:space="preserve"> если заявитель самостоятельно не заполнил форму заявления, по его просьбе, работник </w:t>
      </w:r>
      <w:r w:rsidRPr="00806503">
        <w:rPr>
          <w:rFonts w:eastAsia="SimSun"/>
          <w:color w:val="000000" w:themeColor="text1"/>
          <w:kern w:val="1"/>
          <w:lang w:eastAsia="zh-CN" w:bidi="hi-IN"/>
        </w:rPr>
        <w:t>многофункционального центра</w:t>
      </w:r>
      <w:r w:rsidRPr="00806503">
        <w:t>, заполняет заявление в электронном виде.</w:t>
      </w:r>
    </w:p>
    <w:p w:rsidR="00C504D8" w:rsidRPr="00806503" w:rsidRDefault="00C504D8" w:rsidP="00C504D8">
      <w:pPr>
        <w:ind w:firstLine="709"/>
        <w:jc w:val="both"/>
      </w:pPr>
      <w:r w:rsidRPr="0080650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504D8" w:rsidRPr="00806503" w:rsidRDefault="00C504D8" w:rsidP="00C504D8">
      <w:pPr>
        <w:ind w:firstLine="709"/>
        <w:jc w:val="both"/>
      </w:pPr>
      <w:r w:rsidRPr="00806503">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806503">
        <w:t>проставляет отметку о соответствии копии документа его подлиннику заверяя</w:t>
      </w:r>
      <w:proofErr w:type="gramEnd"/>
      <w:r w:rsidRPr="00806503">
        <w:t xml:space="preserve"> ее своей подписью с указанием </w:t>
      </w:r>
      <w:r w:rsidRPr="00806503">
        <w:lastRenderedPageBreak/>
        <w:t>должности, фамилии и инициалов. Подлинник документа возвращается заявителю, а копия приобщается к комплекту документов, передаваемых в Орган.</w:t>
      </w:r>
    </w:p>
    <w:p w:rsidR="004D3D31" w:rsidRPr="00806503" w:rsidRDefault="004D3D31" w:rsidP="004D3D31">
      <w:pPr>
        <w:ind w:firstLine="709"/>
        <w:jc w:val="both"/>
      </w:pPr>
      <w:r w:rsidRPr="00806503">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806503">
        <w:t>которая</w:t>
      </w:r>
      <w:proofErr w:type="gramEnd"/>
      <w:r w:rsidRPr="00806503">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504D8" w:rsidRPr="00806503" w:rsidRDefault="00C504D8" w:rsidP="00C504D8">
      <w:pPr>
        <w:ind w:firstLine="709"/>
        <w:jc w:val="both"/>
      </w:pPr>
      <w:r w:rsidRPr="0080650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504D8" w:rsidRPr="00806503" w:rsidRDefault="009D7DEF" w:rsidP="00C504D8">
      <w:pPr>
        <w:ind w:firstLine="709"/>
        <w:jc w:val="both"/>
      </w:pPr>
      <w:r w:rsidRPr="00806503">
        <w:t>Сообщает заявителю о дате получения результата муниципальной услуги, согласно пункту 7.1. настоящего Административного регламента.</w:t>
      </w:r>
    </w:p>
    <w:p w:rsidR="00C504D8" w:rsidRPr="00806503" w:rsidRDefault="00C504D8" w:rsidP="00C504D8">
      <w:pPr>
        <w:ind w:firstLine="709"/>
        <w:jc w:val="both"/>
      </w:pPr>
      <w:r w:rsidRPr="00806503">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504D8" w:rsidRPr="00806503" w:rsidRDefault="00C504D8" w:rsidP="00C504D8">
      <w:pPr>
        <w:ind w:firstLine="709"/>
        <w:jc w:val="both"/>
      </w:pPr>
      <w:r w:rsidRPr="00806503">
        <w:t xml:space="preserve">Прием документов от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осуществляется сотрудниками Органа вне очереди.</w:t>
      </w:r>
    </w:p>
    <w:p w:rsidR="00C504D8" w:rsidRPr="00806503" w:rsidRDefault="00C504D8" w:rsidP="00C504D8">
      <w:pPr>
        <w:ind w:firstLine="709"/>
        <w:jc w:val="both"/>
      </w:pPr>
      <w:r w:rsidRPr="00806503">
        <w:t xml:space="preserve">В ходе приема документов ответственное лицо Органа, проверяет комплектность документов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w:t>
      </w:r>
    </w:p>
    <w:p w:rsidR="00C504D8" w:rsidRPr="00806503" w:rsidRDefault="00C504D8" w:rsidP="00C504D8">
      <w:pPr>
        <w:ind w:firstLine="709"/>
        <w:jc w:val="both"/>
      </w:pPr>
      <w:r w:rsidRPr="00806503">
        <w:t xml:space="preserve">В случае отсутствия документов, указанных в расписке, ответственное лицо Органа,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делает соответствующую отметку в сопроводительном реестре.</w:t>
      </w:r>
    </w:p>
    <w:p w:rsidR="00C504D8" w:rsidRPr="00806503" w:rsidRDefault="00C504D8" w:rsidP="00C504D8">
      <w:pPr>
        <w:ind w:firstLine="709"/>
        <w:jc w:val="both"/>
      </w:pPr>
      <w:r w:rsidRPr="00806503">
        <w:t xml:space="preserve">Один экземпляр сопроводительного реестра передаваемых комплектов документов остается </w:t>
      </w:r>
      <w:r w:rsidRPr="00806503">
        <w:rPr>
          <w:rFonts w:eastAsia="SimSun"/>
          <w:color w:val="000000" w:themeColor="text1"/>
          <w:kern w:val="1"/>
          <w:lang w:eastAsia="zh-CN" w:bidi="hi-IN"/>
        </w:rPr>
        <w:t>многофункциональным центром</w:t>
      </w:r>
      <w:r w:rsidRPr="00806503">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504D8" w:rsidRPr="00806503" w:rsidRDefault="00C504D8" w:rsidP="00C504D8">
      <w:pPr>
        <w:ind w:firstLine="709"/>
        <w:jc w:val="both"/>
      </w:pPr>
      <w:r w:rsidRPr="00806503">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806503">
        <w:t>н(</w:t>
      </w:r>
      <w:proofErr w:type="spellStart"/>
      <w:proofErr w:type="gramEnd"/>
      <w:r w:rsidRPr="00806503">
        <w:t>ы</w:t>
      </w:r>
      <w:proofErr w:type="spellEnd"/>
      <w:r w:rsidRPr="00806503">
        <w:t>) отказа в приеме.</w:t>
      </w:r>
    </w:p>
    <w:p w:rsidR="00EE1DBD" w:rsidRPr="00806503" w:rsidRDefault="00EE1DBD" w:rsidP="00C8125D">
      <w:pPr>
        <w:ind w:firstLine="709"/>
        <w:jc w:val="both"/>
      </w:pPr>
    </w:p>
    <w:p w:rsidR="00C8125D" w:rsidRPr="00806503" w:rsidRDefault="00E803DE" w:rsidP="00EE1DBD">
      <w:pPr>
        <w:ind w:firstLine="709"/>
        <w:jc w:val="center"/>
        <w:rPr>
          <w:b/>
        </w:rPr>
      </w:pPr>
      <w:r>
        <w:rPr>
          <w:b/>
        </w:rPr>
        <w:t>28</w:t>
      </w:r>
      <w:r w:rsidR="00EE1DBD" w:rsidRPr="00806503">
        <w:rPr>
          <w:b/>
        </w:rPr>
        <w:t>.3.</w:t>
      </w:r>
      <w:r w:rsidR="00C8125D" w:rsidRPr="00806503">
        <w:rPr>
          <w:b/>
        </w:rPr>
        <w:t xml:space="preserve"> </w:t>
      </w:r>
      <w:proofErr w:type="gramStart"/>
      <w:r w:rsidR="00EE1DBD" w:rsidRPr="00806503">
        <w:rPr>
          <w:b/>
        </w:rPr>
        <w:t>В</w:t>
      </w:r>
      <w:r w:rsidR="00C8125D" w:rsidRPr="00806503">
        <w:rPr>
          <w:b/>
        </w:rPr>
        <w:t xml:space="preserve">ыдача заявителю результата предоставления </w:t>
      </w:r>
      <w:r w:rsidR="00AD05A4" w:rsidRPr="00806503">
        <w:rPr>
          <w:b/>
        </w:rPr>
        <w:t xml:space="preserve">муниципальной </w:t>
      </w:r>
      <w:r w:rsidR="00C8125D" w:rsidRPr="00806503">
        <w:rPr>
          <w:b/>
        </w:rPr>
        <w:t xml:space="preserve">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rsidR="00C8125D" w:rsidRPr="00806503">
        <w:rPr>
          <w:b/>
        </w:rPr>
        <w:lastRenderedPageBreak/>
        <w:t>выписок из информационных систем органов, предоставляющих</w:t>
      </w:r>
      <w:proofErr w:type="gramEnd"/>
      <w:r w:rsidR="00C8125D" w:rsidRPr="00806503">
        <w:rPr>
          <w:b/>
        </w:rPr>
        <w:t xml:space="preserve"> государственные услуги, и органов, предо</w:t>
      </w:r>
      <w:r w:rsidR="00EE1DBD" w:rsidRPr="00806503">
        <w:rPr>
          <w:b/>
        </w:rPr>
        <w:t>ставляющих муниципальные услуги</w:t>
      </w:r>
    </w:p>
    <w:p w:rsidR="00656486" w:rsidRPr="00806503" w:rsidRDefault="00707987" w:rsidP="00656486">
      <w:pPr>
        <w:ind w:firstLine="709"/>
        <w:jc w:val="both"/>
      </w:pPr>
      <w:r w:rsidRPr="00806503">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806503">
        <w:t>.</w:t>
      </w:r>
    </w:p>
    <w:p w:rsidR="00E001DF" w:rsidRPr="00806503" w:rsidRDefault="00E001DF" w:rsidP="00E001DF">
      <w:pPr>
        <w:ind w:firstLine="709"/>
        <w:jc w:val="both"/>
      </w:pPr>
      <w:r w:rsidRPr="00806503">
        <w:t xml:space="preserve">Должностное лицо Органа, ответственное за предоставление муниципальной услуги, посредством телефонной связи, уведомляет </w:t>
      </w:r>
      <w:r w:rsidR="002171A3" w:rsidRPr="00806503">
        <w:t>многофункциональный центр</w:t>
      </w:r>
      <w:r w:rsidRPr="00806503">
        <w:t xml:space="preserve"> о готовности результата муниципальной услуги;</w:t>
      </w:r>
    </w:p>
    <w:p w:rsidR="00E001DF" w:rsidRPr="00806503" w:rsidRDefault="00707987" w:rsidP="00E001DF">
      <w:pPr>
        <w:ind w:firstLine="709"/>
        <w:jc w:val="both"/>
      </w:pPr>
      <w:r w:rsidRPr="00806503">
        <w:t xml:space="preserve">В случае принятия решения об </w:t>
      </w:r>
      <w:r w:rsidR="00E001DF" w:rsidRPr="00806503">
        <w:t>отказе в предоставл</w:t>
      </w:r>
      <w:r w:rsidR="00DC6464" w:rsidRPr="00806503">
        <w:t>ении муниципальной услуги Органом</w:t>
      </w:r>
      <w:r w:rsidR="00E001DF" w:rsidRPr="00806503">
        <w:t>,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C4787" w:rsidRPr="00806503" w:rsidRDefault="005C4787" w:rsidP="005C4787">
      <w:pPr>
        <w:ind w:firstLine="709"/>
        <w:jc w:val="both"/>
      </w:pPr>
      <w:r w:rsidRPr="00806503">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001DF" w:rsidRPr="00806503" w:rsidRDefault="00E001DF" w:rsidP="00E001DF">
      <w:pPr>
        <w:ind w:firstLine="709"/>
        <w:jc w:val="both"/>
      </w:pPr>
      <w:r w:rsidRPr="00806503">
        <w:t xml:space="preserve">При обращении заявителя или представителя заявителя за результатом оказания муниципальной услуги в </w:t>
      </w:r>
      <w:r w:rsidR="002171A3" w:rsidRPr="00806503">
        <w:t>многофункциональном центре</w:t>
      </w:r>
      <w:r w:rsidRPr="00806503">
        <w:t xml:space="preserve">, </w:t>
      </w:r>
      <w:r w:rsidR="002171A3" w:rsidRPr="00806503">
        <w:t>работник</w:t>
      </w:r>
      <w:r w:rsidRPr="00806503">
        <w:t xml:space="preserve"> </w:t>
      </w:r>
      <w:r w:rsidR="002171A3" w:rsidRPr="00806503">
        <w:t>многофункционального центра</w:t>
      </w:r>
      <w:r w:rsidRPr="00806503">
        <w:t>:</w:t>
      </w:r>
    </w:p>
    <w:p w:rsidR="00E001DF" w:rsidRPr="00806503" w:rsidRDefault="00E001DF" w:rsidP="00E001DF">
      <w:pPr>
        <w:ind w:firstLine="709"/>
        <w:jc w:val="both"/>
      </w:pPr>
      <w:r w:rsidRPr="00806503">
        <w:t>- Устанавливает личность заявителя или представителя заявителя, в том числе проверяет документ, удостоверяющий личность;</w:t>
      </w:r>
    </w:p>
    <w:p w:rsidR="00E001DF" w:rsidRPr="00806503" w:rsidRDefault="00E001DF" w:rsidP="00E001DF">
      <w:pPr>
        <w:ind w:firstLine="709"/>
        <w:jc w:val="both"/>
      </w:pPr>
      <w:r w:rsidRPr="00806503">
        <w:t>- Проверяет полномочия представителя заявителя действовать от имени заявителя при получении документов;</w:t>
      </w:r>
    </w:p>
    <w:p w:rsidR="00E001DF" w:rsidRPr="00806503" w:rsidRDefault="00E001DF" w:rsidP="00E001DF">
      <w:pPr>
        <w:ind w:firstLine="709"/>
        <w:jc w:val="both"/>
      </w:pPr>
      <w:r w:rsidRPr="00806503">
        <w:t>- Знакомит заявителя или представителя заявителя с перечнем выдаваемых документов (оглашает названия выдаваемых документов);</w:t>
      </w:r>
    </w:p>
    <w:p w:rsidR="00E001DF" w:rsidRPr="00806503" w:rsidRDefault="00E001DF" w:rsidP="00E001DF">
      <w:pPr>
        <w:ind w:firstLine="709"/>
        <w:jc w:val="both"/>
      </w:pPr>
      <w:r w:rsidRPr="00806503">
        <w:t xml:space="preserve">- Выдает документы заявителю или </w:t>
      </w:r>
      <w:r w:rsidR="00A341FB" w:rsidRPr="00806503">
        <w:t>представителю заявителя.</w:t>
      </w:r>
    </w:p>
    <w:p w:rsidR="00A341FB" w:rsidRPr="00806503" w:rsidRDefault="00A341FB" w:rsidP="00A341FB">
      <w:pPr>
        <w:ind w:firstLine="709"/>
        <w:jc w:val="both"/>
      </w:pPr>
      <w:r w:rsidRPr="00806503">
        <w:t xml:space="preserve">На копии запроса делает отметку о выдаваемых документах, с указанием их перечня, проставляет </w:t>
      </w:r>
      <w:r w:rsidR="006522A6" w:rsidRPr="00806503">
        <w:t>свою фамилию и инициалы</w:t>
      </w:r>
      <w:r w:rsidRPr="00806503">
        <w:t>, должность и подпись, Ф.И.О заявителя или его представителя и предлагает проставить подпись заявителя.</w:t>
      </w:r>
    </w:p>
    <w:p w:rsidR="00DC6464" w:rsidRPr="00806503" w:rsidRDefault="00DC6464" w:rsidP="00A341FB">
      <w:pPr>
        <w:ind w:firstLine="709"/>
        <w:jc w:val="both"/>
      </w:pPr>
      <w:r w:rsidRPr="00806503">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C6464" w:rsidRPr="00806503" w:rsidRDefault="00DC6464" w:rsidP="00A341FB">
      <w:pPr>
        <w:ind w:firstLine="709"/>
        <w:jc w:val="both"/>
      </w:pPr>
      <w:proofErr w:type="gramStart"/>
      <w:r w:rsidRPr="00806503">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w:t>
      </w:r>
      <w:r w:rsidR="00A539B6">
        <w:t>телю обратиться за исправлением</w:t>
      </w:r>
      <w:r w:rsidRPr="00806503">
        <w:t xml:space="preserve"> опечаток и (или) ошибок непосредственно в Орган, предоставивший услугу.</w:t>
      </w:r>
      <w:proofErr w:type="gramEnd"/>
    </w:p>
    <w:p w:rsidR="00EE1DBD" w:rsidRPr="00806503" w:rsidRDefault="002171A3" w:rsidP="00E001DF">
      <w:pPr>
        <w:ind w:firstLine="709"/>
        <w:jc w:val="both"/>
      </w:pPr>
      <w:r w:rsidRPr="00806503">
        <w:lastRenderedPageBreak/>
        <w:t>Многофункциональный центр</w:t>
      </w:r>
      <w:r w:rsidR="00E001DF" w:rsidRPr="00806503">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806503" w:rsidRDefault="00E001DF" w:rsidP="00E001DF">
      <w:pPr>
        <w:ind w:firstLine="709"/>
        <w:jc w:val="both"/>
      </w:pPr>
    </w:p>
    <w:p w:rsidR="002800BA" w:rsidRPr="00806503" w:rsidRDefault="00E803DE" w:rsidP="00EE1DBD">
      <w:pPr>
        <w:ind w:firstLine="709"/>
        <w:jc w:val="center"/>
        <w:rPr>
          <w:b/>
        </w:rPr>
      </w:pPr>
      <w:r>
        <w:rPr>
          <w:b/>
        </w:rPr>
        <w:t>28</w:t>
      </w:r>
      <w:r w:rsidR="00EE1DBD" w:rsidRPr="00806503">
        <w:rPr>
          <w:b/>
        </w:rPr>
        <w:t>.</w:t>
      </w:r>
      <w:r w:rsidR="00FB17E3" w:rsidRPr="00806503">
        <w:rPr>
          <w:b/>
        </w:rPr>
        <w:t>4</w:t>
      </w:r>
      <w:r w:rsidR="00EE1DBD" w:rsidRPr="00806503">
        <w:rPr>
          <w:b/>
        </w:rPr>
        <w:t>. И</w:t>
      </w:r>
      <w:r w:rsidR="00C8125D" w:rsidRPr="00806503">
        <w:rPr>
          <w:b/>
        </w:rPr>
        <w:t xml:space="preserve">ные действия, необходимые для предоставления </w:t>
      </w:r>
      <w:r w:rsidR="00AD05A4" w:rsidRPr="00806503">
        <w:rPr>
          <w:b/>
        </w:rPr>
        <w:t xml:space="preserve">муниципальной </w:t>
      </w:r>
      <w:r w:rsidR="00C8125D" w:rsidRPr="00806503">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806503">
        <w:rPr>
          <w:b/>
        </w:rPr>
        <w:t xml:space="preserve">муниципальной </w:t>
      </w:r>
      <w:r w:rsidR="00C8125D" w:rsidRPr="00806503">
        <w:rPr>
          <w:b/>
        </w:rPr>
        <w:t>услуги, а также с установлением перечня средств удостоверяющих центров, которые допускаются для использования в целях</w:t>
      </w:r>
      <w:r w:rsidR="00EE1DBD" w:rsidRPr="00806503">
        <w:rPr>
          <w:b/>
        </w:rPr>
        <w:t xml:space="preserve"> обеспечения указанной проверки</w:t>
      </w:r>
    </w:p>
    <w:p w:rsidR="00C8125D" w:rsidRPr="00806503" w:rsidRDefault="00762692" w:rsidP="00136B59">
      <w:pPr>
        <w:ind w:firstLine="709"/>
        <w:jc w:val="both"/>
      </w:pPr>
      <w:r w:rsidRPr="00806503">
        <w:t xml:space="preserve">Прием </w:t>
      </w:r>
      <w:proofErr w:type="gramStart"/>
      <w:r w:rsidRPr="00806503">
        <w:t xml:space="preserve">документов, полученных в электронной форме </w:t>
      </w:r>
      <w:r w:rsidR="00A404F6" w:rsidRPr="00806503">
        <w:t xml:space="preserve">в многофункциональных центрах </w:t>
      </w:r>
      <w:r w:rsidRPr="00806503">
        <w:t>не допускается</w:t>
      </w:r>
      <w:proofErr w:type="gramEnd"/>
      <w:r w:rsidRPr="00806503">
        <w:t>.</w:t>
      </w:r>
    </w:p>
    <w:p w:rsidR="00795724" w:rsidRPr="00806503" w:rsidRDefault="00795724" w:rsidP="00136B59">
      <w:pPr>
        <w:ind w:firstLine="709"/>
        <w:jc w:val="both"/>
      </w:pPr>
    </w:p>
    <w:p w:rsidR="003666BF" w:rsidRPr="00806503" w:rsidRDefault="00E803DE" w:rsidP="003666BF">
      <w:pPr>
        <w:ind w:firstLine="709"/>
        <w:jc w:val="center"/>
        <w:rPr>
          <w:b/>
        </w:rPr>
      </w:pPr>
      <w:r>
        <w:rPr>
          <w:b/>
        </w:rPr>
        <w:t>29</w:t>
      </w:r>
      <w:r w:rsidR="003666BF" w:rsidRPr="00806503">
        <w:rPr>
          <w:b/>
        </w:rPr>
        <w:t>. Порядок исправления допущенных опечаток и ошибок в выданных в результате предоставления муниципальной услуги документах</w:t>
      </w:r>
    </w:p>
    <w:p w:rsidR="002B56A4" w:rsidRPr="00806503" w:rsidRDefault="00E803DE" w:rsidP="002B56A4">
      <w:pPr>
        <w:ind w:firstLine="709"/>
        <w:jc w:val="both"/>
      </w:pPr>
      <w:r>
        <w:t>39</w:t>
      </w:r>
      <w:r w:rsidR="002B56A4" w:rsidRPr="00806503">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56A4" w:rsidRPr="00806503" w:rsidRDefault="00E803DE" w:rsidP="002B56A4">
      <w:pPr>
        <w:ind w:firstLine="709"/>
        <w:jc w:val="both"/>
      </w:pPr>
      <w:r>
        <w:t>29</w:t>
      </w:r>
      <w:r w:rsidR="002B56A4" w:rsidRPr="00806503">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2B56A4" w:rsidRPr="00806503">
        <w:t>с даты регистрации</w:t>
      </w:r>
      <w:proofErr w:type="gramEnd"/>
      <w:r w:rsidR="002B56A4" w:rsidRPr="00806503">
        <w:t xml:space="preserve"> соответствующего заявления.</w:t>
      </w:r>
    </w:p>
    <w:p w:rsidR="002B56A4" w:rsidRPr="00806503" w:rsidRDefault="00E803DE" w:rsidP="002B56A4">
      <w:pPr>
        <w:ind w:firstLine="709"/>
        <w:jc w:val="both"/>
      </w:pPr>
      <w:r>
        <w:t>29</w:t>
      </w:r>
      <w:r w:rsidR="002B56A4" w:rsidRPr="00806503">
        <w:t>.3. Критерием принятия решения по административной процедуре является наличие или отсутствие таких опечаток и (или) ошибок.</w:t>
      </w:r>
    </w:p>
    <w:p w:rsidR="002B56A4" w:rsidRPr="00806503" w:rsidRDefault="00E803DE" w:rsidP="002B56A4">
      <w:pPr>
        <w:ind w:firstLine="709"/>
        <w:jc w:val="both"/>
      </w:pPr>
      <w:r>
        <w:t>29</w:t>
      </w:r>
      <w:r w:rsidR="002B56A4" w:rsidRPr="00806503">
        <w:t xml:space="preserve">.4. </w:t>
      </w:r>
      <w:proofErr w:type="gramStart"/>
      <w:r w:rsidR="002B56A4" w:rsidRPr="00806503">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56A4" w:rsidRPr="00806503" w:rsidRDefault="00E803DE" w:rsidP="002B56A4">
      <w:pPr>
        <w:ind w:firstLine="709"/>
        <w:jc w:val="both"/>
      </w:pPr>
      <w:r>
        <w:t>29</w:t>
      </w:r>
      <w:r w:rsidR="002B56A4" w:rsidRPr="00806503">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8125D" w:rsidRPr="00806503" w:rsidRDefault="00E803DE" w:rsidP="002B56A4">
      <w:pPr>
        <w:ind w:firstLine="709"/>
        <w:jc w:val="both"/>
      </w:pPr>
      <w:r>
        <w:t>29</w:t>
      </w:r>
      <w:r w:rsidR="002B56A4" w:rsidRPr="00806503">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806503">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806503">
        <w:t xml:space="preserve">, </w:t>
      </w:r>
      <w:r w:rsidR="002171A3" w:rsidRPr="00806503">
        <w:lastRenderedPageBreak/>
        <w:t>многофункционального центра</w:t>
      </w:r>
      <w:r w:rsidR="003666BF" w:rsidRPr="00806503">
        <w:t xml:space="preserve"> и (или) должностного лица Органа,</w:t>
      </w:r>
      <w:r w:rsidR="00CA6030" w:rsidRPr="00806503">
        <w:t xml:space="preserve"> работника многофункционального центра,</w:t>
      </w:r>
      <w:r w:rsidR="00C94A09" w:rsidRPr="00806503">
        <w:t xml:space="preserve"> </w:t>
      </w:r>
      <w:r w:rsidR="003666BF" w:rsidRPr="00806503">
        <w:t>плата с заявителя не взимается.</w:t>
      </w:r>
    </w:p>
    <w:p w:rsidR="003666BF" w:rsidRPr="00806503" w:rsidRDefault="003666BF" w:rsidP="00136B59">
      <w:pPr>
        <w:suppressLineNumbers/>
        <w:suppressAutoHyphens/>
        <w:autoSpaceDE w:val="0"/>
        <w:ind w:firstLine="709"/>
        <w:jc w:val="center"/>
        <w:rPr>
          <w:rFonts w:eastAsia="Times New Roman"/>
          <w:b/>
          <w:lang w:eastAsia="ar-SA"/>
        </w:rPr>
      </w:pPr>
    </w:p>
    <w:p w:rsidR="004937C5" w:rsidRPr="00806503" w:rsidRDefault="004937C5" w:rsidP="00136B59">
      <w:pPr>
        <w:suppressLineNumbers/>
        <w:suppressAutoHyphens/>
        <w:autoSpaceDE w:val="0"/>
        <w:ind w:firstLine="709"/>
        <w:jc w:val="center"/>
        <w:rPr>
          <w:rFonts w:eastAsia="Times New Roman"/>
          <w:b/>
          <w:lang w:eastAsia="ar-SA"/>
        </w:rPr>
      </w:pPr>
      <w:r w:rsidRPr="00806503">
        <w:rPr>
          <w:rFonts w:eastAsia="Times New Roman"/>
          <w:b/>
          <w:lang w:val="en-US" w:eastAsia="ar-SA"/>
        </w:rPr>
        <w:t>IV</w:t>
      </w:r>
      <w:r w:rsidRPr="00806503">
        <w:rPr>
          <w:rFonts w:eastAsia="Times New Roman"/>
          <w:b/>
          <w:lang w:eastAsia="ar-SA"/>
        </w:rPr>
        <w:t>. Формы контроля за исполнением административного регламента</w:t>
      </w:r>
    </w:p>
    <w:p w:rsidR="004937C5" w:rsidRPr="00806503" w:rsidRDefault="004937C5" w:rsidP="00136B59">
      <w:pPr>
        <w:suppressAutoHyphens/>
        <w:autoSpaceDE w:val="0"/>
        <w:autoSpaceDN w:val="0"/>
        <w:adjustRightInd w:val="0"/>
        <w:ind w:firstLine="709"/>
        <w:jc w:val="both"/>
        <w:rPr>
          <w:rFonts w:eastAsia="Times New Roman"/>
        </w:rPr>
      </w:pPr>
    </w:p>
    <w:p w:rsidR="004937C5" w:rsidRPr="00806503" w:rsidRDefault="00E803DE" w:rsidP="00136B59">
      <w:pPr>
        <w:suppressAutoHyphens/>
        <w:autoSpaceDE w:val="0"/>
        <w:autoSpaceDN w:val="0"/>
        <w:adjustRightInd w:val="0"/>
        <w:ind w:firstLine="709"/>
        <w:jc w:val="center"/>
        <w:rPr>
          <w:rFonts w:eastAsia="Times New Roman"/>
          <w:b/>
        </w:rPr>
      </w:pPr>
      <w:r>
        <w:rPr>
          <w:rFonts w:eastAsia="Times New Roman"/>
          <w:b/>
        </w:rPr>
        <w:t>30</w:t>
      </w:r>
      <w:r w:rsidR="007777D0" w:rsidRPr="00806503">
        <w:rPr>
          <w:rFonts w:eastAsia="Times New Roman"/>
          <w:b/>
        </w:rPr>
        <w:t xml:space="preserve">. </w:t>
      </w:r>
      <w:r w:rsidR="004937C5" w:rsidRPr="00806503">
        <w:rPr>
          <w:rFonts w:eastAsia="Times New Roman"/>
          <w:b/>
        </w:rPr>
        <w:t xml:space="preserve">Порядок осуществления текущего </w:t>
      </w:r>
      <w:proofErr w:type="gramStart"/>
      <w:r w:rsidR="004937C5" w:rsidRPr="00806503">
        <w:rPr>
          <w:rFonts w:eastAsia="Times New Roman"/>
          <w:b/>
        </w:rPr>
        <w:t>контроля за</w:t>
      </w:r>
      <w:proofErr w:type="gramEnd"/>
      <w:r w:rsidR="004937C5" w:rsidRPr="00806503">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806503" w:rsidRDefault="00EE1DBD" w:rsidP="00136B59">
      <w:pPr>
        <w:suppressAutoHyphens/>
        <w:autoSpaceDE w:val="0"/>
        <w:autoSpaceDN w:val="0"/>
        <w:adjustRightInd w:val="0"/>
        <w:ind w:firstLine="709"/>
        <w:jc w:val="both"/>
        <w:rPr>
          <w:rFonts w:eastAsia="Times New Roman"/>
        </w:rPr>
      </w:pPr>
      <w:r w:rsidRPr="00806503">
        <w:rPr>
          <w:rFonts w:eastAsia="Times New Roman"/>
        </w:rPr>
        <w:t>3</w:t>
      </w:r>
      <w:r w:rsidR="00E803DE">
        <w:rPr>
          <w:rFonts w:eastAsia="Times New Roman"/>
        </w:rPr>
        <w:t>0</w:t>
      </w:r>
      <w:r w:rsidR="007777D0" w:rsidRPr="00806503">
        <w:rPr>
          <w:rFonts w:eastAsia="Times New Roman"/>
        </w:rPr>
        <w:t>.1</w:t>
      </w:r>
      <w:r w:rsidR="004937C5" w:rsidRPr="00806503">
        <w:rPr>
          <w:rFonts w:eastAsia="Times New Roman"/>
        </w:rPr>
        <w:t xml:space="preserve">. Текущий </w:t>
      </w:r>
      <w:proofErr w:type="gramStart"/>
      <w:r w:rsidR="004937C5" w:rsidRPr="00806503">
        <w:rPr>
          <w:rFonts w:eastAsia="Times New Roman"/>
        </w:rPr>
        <w:t>контроль за</w:t>
      </w:r>
      <w:proofErr w:type="gramEnd"/>
      <w:r w:rsidR="004937C5" w:rsidRPr="00806503">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w:t>
      </w:r>
      <w:r w:rsidR="00A539B6">
        <w:rPr>
          <w:rFonts w:eastAsia="Times New Roman"/>
        </w:rPr>
        <w:t>существляется заместителем руководителя</w:t>
      </w:r>
      <w:r w:rsidR="004937C5" w:rsidRPr="00806503">
        <w:rPr>
          <w:rFonts w:eastAsia="Times New Roman"/>
        </w:rPr>
        <w:t xml:space="preserve"> </w:t>
      </w:r>
      <w:r w:rsidR="00915734" w:rsidRPr="00806503">
        <w:rPr>
          <w:rFonts w:eastAsia="Times New Roman"/>
        </w:rPr>
        <w:t>Органа</w:t>
      </w:r>
      <w:r w:rsidR="004937C5" w:rsidRPr="0080650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806503" w:rsidRDefault="00543D8C" w:rsidP="00136B59">
      <w:pPr>
        <w:suppressAutoHyphens/>
        <w:autoSpaceDE w:val="0"/>
        <w:autoSpaceDN w:val="0"/>
        <w:adjustRightInd w:val="0"/>
        <w:ind w:firstLine="709"/>
        <w:jc w:val="both"/>
        <w:rPr>
          <w:rFonts w:eastAsia="Times New Roman"/>
        </w:rPr>
      </w:pPr>
    </w:p>
    <w:p w:rsidR="004937C5" w:rsidRPr="00806503" w:rsidRDefault="007777D0" w:rsidP="00136B59">
      <w:pPr>
        <w:suppressAutoHyphens/>
        <w:autoSpaceDE w:val="0"/>
        <w:autoSpaceDN w:val="0"/>
        <w:adjustRightInd w:val="0"/>
        <w:ind w:firstLine="709"/>
        <w:jc w:val="center"/>
        <w:rPr>
          <w:rFonts w:eastAsia="Times New Roman"/>
          <w:b/>
        </w:rPr>
      </w:pPr>
      <w:r w:rsidRPr="00806503">
        <w:rPr>
          <w:rFonts w:eastAsia="Times New Roman"/>
          <w:b/>
        </w:rPr>
        <w:t>3</w:t>
      </w:r>
      <w:r w:rsidR="00E803DE">
        <w:rPr>
          <w:rFonts w:eastAsia="Times New Roman"/>
          <w:b/>
        </w:rPr>
        <w:t>1</w:t>
      </w:r>
      <w:r w:rsidRPr="00806503">
        <w:rPr>
          <w:rFonts w:eastAsia="Times New Roman"/>
          <w:b/>
        </w:rPr>
        <w:t xml:space="preserve">. </w:t>
      </w:r>
      <w:r w:rsidR="004937C5" w:rsidRPr="00806503">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806503">
        <w:rPr>
          <w:rFonts w:eastAsia="Times New Roman"/>
          <w:b/>
        </w:rPr>
        <w:t>контроля за</w:t>
      </w:r>
      <w:proofErr w:type="gramEnd"/>
      <w:r w:rsidR="004937C5" w:rsidRPr="00806503">
        <w:rPr>
          <w:rFonts w:eastAsia="Times New Roman"/>
          <w:b/>
        </w:rPr>
        <w:t xml:space="preserve"> полнотой и качеством предоставления муниципальной услуги</w:t>
      </w:r>
    </w:p>
    <w:p w:rsidR="001B3827" w:rsidRPr="00806503" w:rsidRDefault="007777D0" w:rsidP="00136B59">
      <w:pPr>
        <w:suppressAutoHyphens/>
        <w:autoSpaceDE w:val="0"/>
        <w:autoSpaceDN w:val="0"/>
        <w:adjustRightInd w:val="0"/>
        <w:ind w:firstLine="709"/>
        <w:jc w:val="both"/>
        <w:rPr>
          <w:rFonts w:eastAsia="Times New Roman"/>
        </w:rPr>
      </w:pPr>
      <w:r w:rsidRPr="00806503">
        <w:rPr>
          <w:rFonts w:eastAsia="Times New Roman"/>
        </w:rPr>
        <w:t>3</w:t>
      </w:r>
      <w:r w:rsidR="00E803DE">
        <w:rPr>
          <w:rFonts w:eastAsia="Times New Roman"/>
        </w:rPr>
        <w:t>1</w:t>
      </w:r>
      <w:r w:rsidRPr="00806503">
        <w:rPr>
          <w:rFonts w:eastAsia="Times New Roman"/>
        </w:rPr>
        <w:t>.1</w:t>
      </w:r>
      <w:r w:rsidR="004937C5" w:rsidRPr="00806503">
        <w:rPr>
          <w:rFonts w:eastAsia="Times New Roman"/>
        </w:rPr>
        <w:t xml:space="preserve">. </w:t>
      </w:r>
      <w:proofErr w:type="gramStart"/>
      <w:r w:rsidR="004937C5" w:rsidRPr="00806503">
        <w:rPr>
          <w:rFonts w:eastAsia="Times New Roman"/>
        </w:rPr>
        <w:t>Контроль за</w:t>
      </w:r>
      <w:proofErr w:type="gramEnd"/>
      <w:r w:rsidR="004937C5" w:rsidRPr="00806503">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806503">
        <w:rPr>
          <w:rFonts w:eastAsia="Times New Roman"/>
        </w:rPr>
        <w:t>Органа</w:t>
      </w:r>
      <w:r w:rsidR="004937C5" w:rsidRPr="00806503">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806503">
        <w:rPr>
          <w:rFonts w:eastAsia="Times New Roman"/>
        </w:rPr>
        <w:t>Органа</w:t>
      </w:r>
      <w:r w:rsidR="004937C5" w:rsidRPr="00806503">
        <w:rPr>
          <w:rFonts w:eastAsia="Times New Roman"/>
        </w:rPr>
        <w:t xml:space="preserve">. По результатам контроля, при выявлении допущенных нарушений, заместитель главы </w:t>
      </w:r>
      <w:r w:rsidR="00915734" w:rsidRPr="00806503">
        <w:rPr>
          <w:rFonts w:eastAsia="Times New Roman"/>
        </w:rPr>
        <w:t>Органа</w:t>
      </w:r>
      <w:r w:rsidR="004937C5" w:rsidRPr="00806503">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806503" w:rsidRDefault="001B3827" w:rsidP="00136B59">
      <w:pPr>
        <w:suppressAutoHyphens/>
        <w:autoSpaceDE w:val="0"/>
        <w:autoSpaceDN w:val="0"/>
        <w:adjustRightInd w:val="0"/>
        <w:ind w:firstLine="709"/>
        <w:jc w:val="both"/>
        <w:rPr>
          <w:rFonts w:eastAsia="Times New Roman"/>
        </w:rPr>
      </w:pPr>
      <w:r w:rsidRPr="00806503">
        <w:rPr>
          <w:rFonts w:eastAsia="Times New Roman"/>
        </w:rPr>
        <w:t>Срок проведения таких проверок не должен превышать 20 календарных дней.</w:t>
      </w:r>
    </w:p>
    <w:p w:rsidR="004937C5" w:rsidRPr="00806503" w:rsidRDefault="004937C5" w:rsidP="00136B59">
      <w:pPr>
        <w:suppressAutoHyphens/>
        <w:autoSpaceDE w:val="0"/>
        <w:autoSpaceDN w:val="0"/>
        <w:adjustRightInd w:val="0"/>
        <w:ind w:firstLine="709"/>
        <w:jc w:val="both"/>
        <w:rPr>
          <w:rFonts w:eastAsia="Times New Roman"/>
        </w:rPr>
      </w:pPr>
    </w:p>
    <w:p w:rsidR="004937C5" w:rsidRPr="00806503" w:rsidRDefault="00504F71" w:rsidP="00136B59">
      <w:pPr>
        <w:suppressAutoHyphens/>
        <w:autoSpaceDE w:val="0"/>
        <w:autoSpaceDN w:val="0"/>
        <w:adjustRightInd w:val="0"/>
        <w:ind w:firstLine="709"/>
        <w:jc w:val="center"/>
        <w:rPr>
          <w:rFonts w:eastAsia="Times New Roman"/>
          <w:b/>
        </w:rPr>
      </w:pPr>
      <w:r w:rsidRPr="00806503">
        <w:rPr>
          <w:rFonts w:eastAsia="Times New Roman"/>
          <w:b/>
        </w:rPr>
        <w:t>3</w:t>
      </w:r>
      <w:r w:rsidR="00E803DE">
        <w:rPr>
          <w:rFonts w:eastAsia="Times New Roman"/>
          <w:b/>
        </w:rPr>
        <w:t>2</w:t>
      </w:r>
      <w:r w:rsidRPr="00806503">
        <w:rPr>
          <w:rFonts w:eastAsia="Times New Roman"/>
          <w:b/>
        </w:rPr>
        <w:t xml:space="preserve">. </w:t>
      </w:r>
      <w:r w:rsidR="004937C5" w:rsidRPr="00806503">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806503" w:rsidRDefault="00504F71" w:rsidP="00136B59">
      <w:pPr>
        <w:suppressAutoHyphens/>
        <w:autoSpaceDE w:val="0"/>
        <w:autoSpaceDN w:val="0"/>
        <w:adjustRightInd w:val="0"/>
        <w:ind w:firstLine="709"/>
        <w:jc w:val="both"/>
        <w:rPr>
          <w:rFonts w:eastAsia="Times New Roman"/>
        </w:rPr>
      </w:pPr>
      <w:r w:rsidRPr="00806503">
        <w:rPr>
          <w:rFonts w:eastAsia="Times New Roman"/>
        </w:rPr>
        <w:t>3</w:t>
      </w:r>
      <w:r w:rsidR="00E803DE">
        <w:rPr>
          <w:rFonts w:eastAsia="Times New Roman"/>
        </w:rPr>
        <w:t>2</w:t>
      </w:r>
      <w:r w:rsidRPr="00806503">
        <w:rPr>
          <w:rFonts w:eastAsia="Times New Roman"/>
        </w:rPr>
        <w:t>.1</w:t>
      </w:r>
      <w:r w:rsidR="004937C5" w:rsidRPr="00806503">
        <w:rPr>
          <w:rFonts w:eastAsia="Times New Roman"/>
        </w:rPr>
        <w:t xml:space="preserve">. </w:t>
      </w:r>
      <w:proofErr w:type="gramStart"/>
      <w:r w:rsidR="004937C5" w:rsidRPr="00806503">
        <w:rPr>
          <w:rFonts w:eastAsia="Times New Roman"/>
        </w:rPr>
        <w:t>Контроль за</w:t>
      </w:r>
      <w:proofErr w:type="gramEnd"/>
      <w:r w:rsidR="004937C5" w:rsidRPr="00806503">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806503">
        <w:rPr>
          <w:rFonts w:eastAsia="Times New Roman"/>
        </w:rPr>
        <w:t>Орган</w:t>
      </w:r>
      <w:r w:rsidR="004937C5" w:rsidRPr="00806503">
        <w:rPr>
          <w:rFonts w:eastAsia="Times New Roman"/>
        </w:rPr>
        <w:t xml:space="preserve">, на действие (бездействие) муниципальных служащих, ответственных за предоставление муниципальной услуги. При проверке </w:t>
      </w:r>
      <w:r w:rsidR="004937C5" w:rsidRPr="00806503">
        <w:rPr>
          <w:rFonts w:eastAsia="Times New Roman"/>
        </w:rPr>
        <w:lastRenderedPageBreak/>
        <w:t xml:space="preserve">фактов, указанных в жалобе, могут рассматриваться все вопросы, связанные с предоставлением муниципальной услуги. </w:t>
      </w:r>
    </w:p>
    <w:p w:rsidR="004937C5" w:rsidRPr="00806503" w:rsidRDefault="004937C5" w:rsidP="00136B59">
      <w:pPr>
        <w:suppressAutoHyphens/>
        <w:autoSpaceDE w:val="0"/>
        <w:autoSpaceDN w:val="0"/>
        <w:adjustRightInd w:val="0"/>
        <w:ind w:firstLine="709"/>
        <w:jc w:val="both"/>
        <w:rPr>
          <w:rFonts w:eastAsia="Times New Roman"/>
        </w:rPr>
      </w:pPr>
      <w:r w:rsidRPr="00806503">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806503" w:rsidRDefault="00341CD1"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806503" w:rsidRDefault="004937C5" w:rsidP="00136B59">
      <w:pPr>
        <w:suppressAutoHyphens/>
        <w:autoSpaceDE w:val="0"/>
        <w:autoSpaceDN w:val="0"/>
        <w:adjustRightInd w:val="0"/>
        <w:ind w:firstLine="709"/>
        <w:jc w:val="both"/>
        <w:rPr>
          <w:rFonts w:eastAsia="Times New Roman"/>
        </w:rPr>
      </w:pPr>
    </w:p>
    <w:p w:rsidR="004937C5" w:rsidRPr="00806503" w:rsidRDefault="00E803DE" w:rsidP="00136B59">
      <w:pPr>
        <w:suppressAutoHyphens/>
        <w:autoSpaceDE w:val="0"/>
        <w:autoSpaceDN w:val="0"/>
        <w:adjustRightInd w:val="0"/>
        <w:ind w:firstLine="709"/>
        <w:jc w:val="center"/>
        <w:rPr>
          <w:rFonts w:eastAsia="Times New Roman"/>
          <w:b/>
        </w:rPr>
      </w:pPr>
      <w:r>
        <w:rPr>
          <w:rFonts w:eastAsia="Times New Roman"/>
          <w:b/>
        </w:rPr>
        <w:t>33</w:t>
      </w:r>
      <w:r w:rsidR="00504F71" w:rsidRPr="00806503">
        <w:rPr>
          <w:rFonts w:eastAsia="Times New Roman"/>
          <w:b/>
        </w:rPr>
        <w:t xml:space="preserve">. </w:t>
      </w:r>
      <w:r w:rsidR="004937C5" w:rsidRPr="00806503">
        <w:rPr>
          <w:rFonts w:eastAsia="Times New Roman"/>
          <w:b/>
        </w:rPr>
        <w:t xml:space="preserve">Положения, характеризующие требования к порядку и формам </w:t>
      </w:r>
      <w:proofErr w:type="gramStart"/>
      <w:r w:rsidR="004937C5" w:rsidRPr="00806503">
        <w:rPr>
          <w:rFonts w:eastAsia="Times New Roman"/>
          <w:b/>
        </w:rPr>
        <w:t>контроля за</w:t>
      </w:r>
      <w:proofErr w:type="gramEnd"/>
      <w:r w:rsidR="004937C5" w:rsidRPr="00806503">
        <w:rPr>
          <w:rFonts w:eastAsia="Times New Roman"/>
          <w:b/>
        </w:rPr>
        <w:t xml:space="preserve"> предоставлением </w:t>
      </w:r>
      <w:r w:rsidR="009763B5" w:rsidRPr="00806503">
        <w:rPr>
          <w:rFonts w:eastAsia="Times New Roman"/>
          <w:b/>
        </w:rPr>
        <w:t>муниципальной</w:t>
      </w:r>
      <w:r w:rsidR="004937C5" w:rsidRPr="00806503">
        <w:rPr>
          <w:rFonts w:eastAsia="Times New Roman"/>
          <w:b/>
        </w:rPr>
        <w:t xml:space="preserve"> услуги, в том числе со стороны граждан, их объединений и организаций</w:t>
      </w:r>
    </w:p>
    <w:p w:rsidR="00615CB6" w:rsidRPr="00806503" w:rsidRDefault="00504F71" w:rsidP="00615CB6">
      <w:pPr>
        <w:suppressAutoHyphens/>
        <w:autoSpaceDE w:val="0"/>
        <w:autoSpaceDN w:val="0"/>
        <w:adjustRightInd w:val="0"/>
        <w:ind w:firstLine="709"/>
        <w:jc w:val="both"/>
        <w:rPr>
          <w:rFonts w:eastAsia="Times New Roman"/>
        </w:rPr>
      </w:pPr>
      <w:r w:rsidRPr="00806503">
        <w:rPr>
          <w:rFonts w:eastAsia="Times New Roman"/>
        </w:rPr>
        <w:t>3</w:t>
      </w:r>
      <w:r w:rsidR="00E803DE">
        <w:rPr>
          <w:rFonts w:eastAsia="Times New Roman"/>
        </w:rPr>
        <w:t>3</w:t>
      </w:r>
      <w:r w:rsidRPr="00806503">
        <w:rPr>
          <w:rFonts w:eastAsia="Times New Roman"/>
        </w:rPr>
        <w:t>.1</w:t>
      </w:r>
      <w:r w:rsidR="004937C5" w:rsidRPr="00806503">
        <w:rPr>
          <w:rFonts w:eastAsia="Times New Roman"/>
        </w:rPr>
        <w:t>.</w:t>
      </w:r>
      <w:r w:rsidRPr="00806503">
        <w:rPr>
          <w:rFonts w:eastAsia="Times New Roman"/>
        </w:rPr>
        <w:t xml:space="preserve"> </w:t>
      </w:r>
      <w:proofErr w:type="gramStart"/>
      <w:r w:rsidR="00615CB6" w:rsidRPr="00806503">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615CB6" w:rsidRPr="00806503" w:rsidRDefault="00E803DE" w:rsidP="00615CB6">
      <w:pPr>
        <w:suppressAutoHyphens/>
        <w:autoSpaceDE w:val="0"/>
        <w:autoSpaceDN w:val="0"/>
        <w:adjustRightInd w:val="0"/>
        <w:ind w:firstLine="709"/>
        <w:jc w:val="both"/>
        <w:rPr>
          <w:rFonts w:eastAsia="Times New Roman"/>
        </w:rPr>
      </w:pPr>
      <w:r>
        <w:rPr>
          <w:rFonts w:eastAsia="Times New Roman"/>
        </w:rPr>
        <w:t>33</w:t>
      </w:r>
      <w:r w:rsidR="00615CB6" w:rsidRPr="00806503">
        <w:rPr>
          <w:rFonts w:eastAsia="Times New Roman"/>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00615CB6" w:rsidRPr="00806503">
        <w:rPr>
          <w:rFonts w:eastAsia="Times New Roman"/>
        </w:rPr>
        <w:t>специалистов Органа нарушений положений Регламента</w:t>
      </w:r>
      <w:proofErr w:type="gramEnd"/>
      <w:r w:rsidR="00615CB6" w:rsidRPr="00806503">
        <w:rPr>
          <w:rFonts w:eastAsia="Times New Roman"/>
        </w:rPr>
        <w:t xml:space="preserve"> и иных нормативных правовых актов, устанавливающих требования к предоставлению муниципальной услуги.</w:t>
      </w:r>
    </w:p>
    <w:p w:rsidR="00617CC6" w:rsidRPr="00806503" w:rsidRDefault="00E803DE" w:rsidP="00615CB6">
      <w:pPr>
        <w:suppressAutoHyphens/>
        <w:autoSpaceDE w:val="0"/>
        <w:autoSpaceDN w:val="0"/>
        <w:adjustRightInd w:val="0"/>
        <w:ind w:firstLine="709"/>
        <w:jc w:val="both"/>
        <w:rPr>
          <w:rFonts w:eastAsia="Times New Roman"/>
        </w:rPr>
      </w:pPr>
      <w:r>
        <w:rPr>
          <w:rFonts w:eastAsia="Times New Roman"/>
        </w:rPr>
        <w:t>33</w:t>
      </w:r>
      <w:r w:rsidR="00615CB6" w:rsidRPr="00806503">
        <w:rPr>
          <w:rFonts w:eastAsia="Times New Roman"/>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615CB6" w:rsidRPr="00806503">
        <w:rPr>
          <w:rFonts w:eastAsia="Times New Roman"/>
        </w:rPr>
        <w:t>специалистов Органа нарушений положений Регламента</w:t>
      </w:r>
      <w:proofErr w:type="gramEnd"/>
      <w:r w:rsidR="00615CB6" w:rsidRPr="00806503">
        <w:rPr>
          <w:rFonts w:eastAsia="Times New Roman"/>
        </w:rPr>
        <w:t xml:space="preserve"> и иных нормативных правовых актов, устанавливающих требования к предоставлению муниципальной услуги.</w:t>
      </w:r>
    </w:p>
    <w:p w:rsidR="00615CB6" w:rsidRPr="00806503" w:rsidRDefault="00615CB6" w:rsidP="00615CB6">
      <w:pPr>
        <w:suppressAutoHyphens/>
        <w:autoSpaceDE w:val="0"/>
        <w:autoSpaceDN w:val="0"/>
        <w:adjustRightInd w:val="0"/>
        <w:ind w:firstLine="709"/>
        <w:jc w:val="both"/>
        <w:rPr>
          <w:rFonts w:eastAsia="Times New Roman"/>
        </w:rPr>
      </w:pPr>
    </w:p>
    <w:p w:rsidR="00167938" w:rsidRPr="00806503" w:rsidRDefault="00167938" w:rsidP="00167938">
      <w:pPr>
        <w:suppressAutoHyphens/>
        <w:ind w:firstLine="709"/>
        <w:jc w:val="center"/>
        <w:rPr>
          <w:rFonts w:eastAsia="Times New Roman"/>
          <w:b/>
          <w:lang w:eastAsia="en-US"/>
        </w:rPr>
      </w:pPr>
      <w:r w:rsidRPr="00806503">
        <w:rPr>
          <w:rFonts w:eastAsia="Times New Roman"/>
          <w:b/>
          <w:lang w:val="en-US" w:eastAsia="en-US"/>
        </w:rPr>
        <w:t>V</w:t>
      </w:r>
      <w:r w:rsidRPr="00806503">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67938" w:rsidRPr="00806503" w:rsidRDefault="00167938" w:rsidP="00167938">
      <w:pPr>
        <w:suppressAutoHyphens/>
        <w:ind w:firstLine="709"/>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34</w:t>
      </w:r>
      <w:r w:rsidR="00656486" w:rsidRPr="00806503">
        <w:rPr>
          <w:rFonts w:eastAsia="Times New Roman"/>
          <w:b/>
          <w:lang w:eastAsia="en-US"/>
        </w:rPr>
        <w:t>. Информация для заявителя о его праве подать жалобу</w:t>
      </w:r>
    </w:p>
    <w:p w:rsidR="00656486" w:rsidRPr="00806503" w:rsidRDefault="00E803DE"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 xml:space="preserve">.1. Заявитель имеет право на обжалование действий (бездействия) Органа, а также его должностных лиц или </w:t>
      </w:r>
      <w:r w:rsidR="002171A3" w:rsidRPr="00806503">
        <w:t>многофункционального центра</w:t>
      </w:r>
      <w:r w:rsidR="00656486" w:rsidRPr="00806503">
        <w:rPr>
          <w:rFonts w:eastAsia="Times New Roman"/>
          <w:lang w:eastAsia="en-US"/>
        </w:rPr>
        <w:t xml:space="preserve">, работника </w:t>
      </w:r>
      <w:r w:rsidR="002171A3" w:rsidRPr="00806503">
        <w:t>многофункционального центра</w:t>
      </w:r>
      <w:r w:rsidR="00656486" w:rsidRPr="00806503">
        <w:rPr>
          <w:rFonts w:eastAsia="Times New Roman"/>
          <w:lang w:eastAsia="en-US"/>
        </w:rPr>
        <w:t xml:space="preserve"> в досудебном (внесудебном) порядке.</w:t>
      </w:r>
    </w:p>
    <w:p w:rsidR="00656486" w:rsidRPr="00806503" w:rsidRDefault="00E803DE"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 xml:space="preserve">.2. </w:t>
      </w:r>
      <w:proofErr w:type="gramStart"/>
      <w:r w:rsidR="00656486" w:rsidRPr="00806503">
        <w:rPr>
          <w:rFonts w:eastAsia="Times New Roman"/>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w:t>
      </w:r>
      <w:r w:rsidR="00656486" w:rsidRPr="00806503">
        <w:rPr>
          <w:rFonts w:eastAsia="Times New Roman"/>
          <w:lang w:eastAsia="en-US"/>
        </w:rPr>
        <w:lastRenderedPageBreak/>
        <w:t>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56486" w:rsidRPr="00806503" w:rsidRDefault="00E803DE"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806503" w:rsidRDefault="00656486" w:rsidP="00656486">
      <w:pPr>
        <w:suppressAutoHyphens/>
        <w:ind w:firstLine="709"/>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35</w:t>
      </w:r>
      <w:r w:rsidR="00656486" w:rsidRPr="00806503">
        <w:rPr>
          <w:rFonts w:eastAsia="Times New Roman"/>
          <w:b/>
          <w:lang w:eastAsia="en-US"/>
        </w:rPr>
        <w:t>. Предмет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.1. Нарушение срока регистрации запроса (комплексного запроса) о предоставлении муниципальной услуги.</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 xml:space="preserve">.7. </w:t>
      </w:r>
      <w:proofErr w:type="gramStart"/>
      <w:r w:rsidR="00656486" w:rsidRPr="00806503">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56486" w:rsidRPr="00806503">
        <w:rPr>
          <w:rFonts w:eastAsia="Times New Roman"/>
          <w:lang w:eastAsia="en-US"/>
        </w:rPr>
        <w:t xml:space="preserve"> В указанном случае досудебное (внесудебное) обжалование заявителем решений и </w:t>
      </w:r>
      <w:r w:rsidR="00656486" w:rsidRPr="00806503">
        <w:rPr>
          <w:rFonts w:eastAsia="Times New Roman"/>
          <w:lang w:eastAsia="en-US"/>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.8. Нарушение срока или порядка выдачи документов по результатам предоставления муниципальной услуги.</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806503" w:rsidRDefault="00E803DE"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56486" w:rsidRPr="00806503" w:rsidRDefault="00656486" w:rsidP="00656486">
      <w:pPr>
        <w:suppressAutoHyphens/>
        <w:ind w:firstLine="709"/>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36</w:t>
      </w:r>
      <w:r w:rsidR="00656486" w:rsidRPr="00806503">
        <w:rPr>
          <w:rFonts w:eastAsia="Times New Roman"/>
          <w:b/>
          <w:lang w:eastAsia="en-US"/>
        </w:rPr>
        <w:t>. Органы государственной власти, организации должностные лица, которым может быть направлена жалоба</w:t>
      </w:r>
    </w:p>
    <w:p w:rsidR="00656486" w:rsidRPr="00806503" w:rsidRDefault="00E803DE" w:rsidP="00656486">
      <w:pPr>
        <w:suppressAutoHyphens/>
        <w:ind w:firstLine="709"/>
        <w:jc w:val="both"/>
        <w:rPr>
          <w:rFonts w:eastAsia="Times New Roman"/>
          <w:lang w:eastAsia="en-US"/>
        </w:rPr>
      </w:pPr>
      <w:r>
        <w:rPr>
          <w:rFonts w:eastAsia="Times New Roman"/>
          <w:lang w:eastAsia="en-US"/>
        </w:rPr>
        <w:t>36</w:t>
      </w:r>
      <w:r w:rsidR="00656486" w:rsidRPr="00806503">
        <w:rPr>
          <w:rFonts w:eastAsia="Times New Roman"/>
          <w:lang w:eastAsia="en-US"/>
        </w:rPr>
        <w:t xml:space="preserve">.1. В случае обжалования действий (бездействия) или решения </w:t>
      </w:r>
      <w:r w:rsidR="00D324E4">
        <w:rPr>
          <w:rFonts w:eastAsia="Times New Roman"/>
          <w:lang w:eastAsia="en-US"/>
        </w:rPr>
        <w:t xml:space="preserve">руководителя Органа </w:t>
      </w:r>
      <w:r w:rsidR="00656486" w:rsidRPr="00806503">
        <w:rPr>
          <w:rFonts w:eastAsia="Times New Roman"/>
          <w:lang w:eastAsia="en-US"/>
        </w:rPr>
        <w:t>(уполномоченного лица), жалоба направляется в</w:t>
      </w:r>
      <w:r w:rsidR="00D324E4">
        <w:rPr>
          <w:rFonts w:eastAsia="Times New Roman"/>
          <w:lang w:eastAsia="en-US"/>
        </w:rPr>
        <w:t xml:space="preserve"> Орган</w:t>
      </w:r>
      <w:r w:rsidR="00656486" w:rsidRPr="00806503">
        <w:rPr>
          <w:rFonts w:eastAsia="Times New Roman"/>
          <w:lang w:eastAsia="en-US"/>
        </w:rPr>
        <w:t>.</w:t>
      </w:r>
    </w:p>
    <w:p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случае обжалования действий (бездействия) или решения заместителя</w:t>
      </w:r>
      <w:r w:rsidR="00D324E4">
        <w:rPr>
          <w:rFonts w:eastAsia="Times New Roman"/>
          <w:lang w:eastAsia="en-US"/>
        </w:rPr>
        <w:t xml:space="preserve"> руководителя Органа</w:t>
      </w:r>
      <w:r w:rsidRPr="00806503">
        <w:rPr>
          <w:rFonts w:eastAsia="Times New Roman"/>
          <w:lang w:eastAsia="en-US"/>
        </w:rPr>
        <w:t xml:space="preserve">, должностного лица Органа, предоставляющего муниципальную услугу, жалоба направляется на рассмотрение </w:t>
      </w:r>
      <w:r w:rsidR="00D324E4">
        <w:rPr>
          <w:rFonts w:eastAsia="Times New Roman"/>
          <w:lang w:eastAsia="en-US"/>
        </w:rPr>
        <w:t>руководителю Органа</w:t>
      </w:r>
      <w:r w:rsidRPr="00806503">
        <w:rPr>
          <w:rFonts w:eastAsia="Times New Roman"/>
          <w:lang w:eastAsia="en-US"/>
        </w:rPr>
        <w:t>.</w:t>
      </w:r>
    </w:p>
    <w:p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Органе для заявителей предусматривается наличие на видном месте книги жалоб и предложений.</w:t>
      </w:r>
    </w:p>
    <w:p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3</w:t>
      </w:r>
      <w:r w:rsidR="00E803DE">
        <w:rPr>
          <w:rFonts w:eastAsia="Times New Roman"/>
          <w:color w:val="000000" w:themeColor="text1"/>
        </w:rPr>
        <w:t>6</w:t>
      </w:r>
      <w:r w:rsidRPr="00806503">
        <w:rPr>
          <w:rFonts w:eastAsia="Times New Roman"/>
          <w:color w:val="000000" w:themeColor="text1"/>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656486" w:rsidRPr="00806503" w:rsidRDefault="00656486" w:rsidP="00D324E4">
      <w:pPr>
        <w:suppressAutoHyphens/>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37</w:t>
      </w:r>
      <w:r w:rsidR="00656486" w:rsidRPr="00806503">
        <w:rPr>
          <w:rFonts w:eastAsia="Times New Roman"/>
          <w:b/>
          <w:lang w:eastAsia="en-US"/>
        </w:rPr>
        <w:t>. Порядок подачи и рассмотрения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Жалоба должна содержать:</w:t>
      </w:r>
    </w:p>
    <w:p w:rsidR="00656486" w:rsidRPr="00806503" w:rsidRDefault="00656486" w:rsidP="00656486">
      <w:pPr>
        <w:suppressAutoHyphens/>
        <w:ind w:firstLine="709"/>
        <w:jc w:val="both"/>
        <w:rPr>
          <w:rFonts w:eastAsia="Times New Roman"/>
          <w:lang w:eastAsia="en-US"/>
        </w:rPr>
      </w:pPr>
      <w:proofErr w:type="gramStart"/>
      <w:r w:rsidRPr="00806503">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56486" w:rsidRPr="00806503" w:rsidRDefault="00656486" w:rsidP="00656486">
      <w:pPr>
        <w:suppressAutoHyphens/>
        <w:ind w:firstLine="709"/>
        <w:jc w:val="both"/>
        <w:rPr>
          <w:rFonts w:eastAsia="Times New Roman"/>
          <w:lang w:eastAsia="en-US"/>
        </w:rPr>
      </w:pPr>
      <w:proofErr w:type="gramStart"/>
      <w:r w:rsidRPr="0080650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656486" w:rsidRPr="00806503" w:rsidRDefault="00656486" w:rsidP="00656486">
      <w:pPr>
        <w:suppressAutoHyphens/>
        <w:ind w:firstLine="709"/>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38</w:t>
      </w:r>
      <w:r w:rsidR="00656486" w:rsidRPr="00806503">
        <w:rPr>
          <w:rFonts w:eastAsia="Times New Roman"/>
          <w:b/>
          <w:lang w:eastAsia="en-US"/>
        </w:rPr>
        <w:t>. Сроки рассмотрения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38</w:t>
      </w:r>
      <w:r w:rsidR="00656486" w:rsidRPr="00806503">
        <w:rPr>
          <w:rFonts w:eastAsia="Times New Roman"/>
          <w:lang w:eastAsia="en-US"/>
        </w:rPr>
        <w:t xml:space="preserve">.1. </w:t>
      </w:r>
      <w:proofErr w:type="gramStart"/>
      <w:r w:rsidR="00656486" w:rsidRPr="00806503">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00656486" w:rsidRPr="00806503">
        <w:rPr>
          <w:rFonts w:eastAsia="Times New Roman"/>
          <w:lang w:eastAsia="en-US"/>
        </w:rPr>
        <w:t xml:space="preserve"> срока таких исправлений - в течение 5 рабочих дней со дня ее регистрации.</w:t>
      </w:r>
    </w:p>
    <w:p w:rsidR="00BA4AA2" w:rsidRPr="00806503" w:rsidRDefault="00BA4AA2" w:rsidP="00656486">
      <w:pPr>
        <w:suppressAutoHyphens/>
        <w:ind w:firstLine="709"/>
        <w:jc w:val="both"/>
        <w:rPr>
          <w:rFonts w:eastAsia="Times New Roman"/>
          <w:lang w:eastAsia="en-US"/>
        </w:rPr>
      </w:pPr>
      <w:r w:rsidRPr="00D324E4">
        <w:rPr>
          <w:rFonts w:eastAsia="Times New Roman"/>
          <w:lang w:eastAsia="en-US"/>
        </w:rPr>
        <w:t>Срок регистрации жалобы в Министерстве составляет</w:t>
      </w:r>
      <w:r w:rsidR="00D324E4">
        <w:rPr>
          <w:rFonts w:eastAsia="Times New Roman"/>
          <w:lang w:eastAsia="en-US"/>
        </w:rPr>
        <w:t xml:space="preserve"> 2 рабочих дня</w:t>
      </w:r>
      <w:r w:rsidRPr="00D324E4">
        <w:rPr>
          <w:rFonts w:eastAsia="Times New Roman"/>
          <w:lang w:eastAsia="en-US"/>
        </w:rPr>
        <w:t>.</w:t>
      </w:r>
    </w:p>
    <w:p w:rsidR="00656486" w:rsidRPr="00806503" w:rsidRDefault="00656486" w:rsidP="00656486">
      <w:pPr>
        <w:suppressAutoHyphens/>
        <w:ind w:firstLine="709"/>
        <w:jc w:val="both"/>
        <w:rPr>
          <w:rFonts w:eastAsia="Times New Roman"/>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39</w:t>
      </w:r>
      <w:r w:rsidR="00656486" w:rsidRPr="00806503">
        <w:rPr>
          <w:rFonts w:eastAsia="Times New Roman"/>
          <w:b/>
          <w:lang w:eastAsia="en-US"/>
        </w:rPr>
        <w:t>. Результат рассмотрения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39</w:t>
      </w:r>
      <w:r w:rsidR="00656486" w:rsidRPr="00806503">
        <w:rPr>
          <w:rFonts w:eastAsia="Times New Roman"/>
          <w:lang w:eastAsia="en-US"/>
        </w:rPr>
        <w:t>.1. По результатам рассмотрения жалобы принимается одно из следующих решений:</w:t>
      </w:r>
    </w:p>
    <w:p w:rsidR="00656486" w:rsidRPr="00806503" w:rsidRDefault="00656486" w:rsidP="00656486">
      <w:pPr>
        <w:suppressAutoHyphens/>
        <w:ind w:firstLine="709"/>
        <w:jc w:val="both"/>
        <w:rPr>
          <w:rFonts w:eastAsia="Times New Roman"/>
          <w:lang w:eastAsia="en-US"/>
        </w:rPr>
      </w:pPr>
      <w:proofErr w:type="gramStart"/>
      <w:r w:rsidRPr="0080650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56486" w:rsidRPr="00806503" w:rsidRDefault="00E803DE" w:rsidP="00656486">
      <w:pPr>
        <w:suppressAutoHyphens/>
        <w:ind w:firstLine="709"/>
        <w:jc w:val="both"/>
        <w:rPr>
          <w:rFonts w:eastAsia="Times New Roman"/>
          <w:lang w:eastAsia="en-US"/>
        </w:rPr>
      </w:pPr>
      <w:r>
        <w:rPr>
          <w:rFonts w:eastAsia="Times New Roman"/>
          <w:lang w:eastAsia="en-US"/>
        </w:rPr>
        <w:t>б</w:t>
      </w:r>
      <w:r w:rsidR="00656486" w:rsidRPr="00806503">
        <w:rPr>
          <w:rFonts w:eastAsia="Times New Roman"/>
          <w:lang w:eastAsia="en-US"/>
        </w:rPr>
        <w:t>) в удовлетворении жалобы отказывается.</w:t>
      </w:r>
    </w:p>
    <w:p w:rsidR="00656486" w:rsidRPr="00806503" w:rsidRDefault="00E803DE" w:rsidP="00656486">
      <w:pPr>
        <w:suppressAutoHyphens/>
        <w:ind w:firstLine="709"/>
        <w:jc w:val="both"/>
        <w:rPr>
          <w:rFonts w:eastAsia="Times New Roman"/>
          <w:lang w:eastAsia="en-US"/>
        </w:rPr>
      </w:pPr>
      <w:r>
        <w:rPr>
          <w:rFonts w:eastAsia="Times New Roman"/>
          <w:lang w:eastAsia="en-US"/>
        </w:rPr>
        <w:t>39</w:t>
      </w:r>
      <w:r w:rsidR="00656486" w:rsidRPr="00806503">
        <w:rPr>
          <w:rFonts w:eastAsia="Times New Roman"/>
          <w:lang w:eastAsia="en-US"/>
        </w:rPr>
        <w:t xml:space="preserve">.2. В случае установления в ходе или по результатам </w:t>
      </w:r>
      <w:proofErr w:type="gramStart"/>
      <w:r w:rsidR="00656486" w:rsidRPr="00806503">
        <w:rPr>
          <w:rFonts w:eastAsia="Times New Roman"/>
          <w:lang w:eastAsia="en-US"/>
        </w:rPr>
        <w:t>рассмотрения жалобы признаков состава административного правонарушения</w:t>
      </w:r>
      <w:proofErr w:type="gramEnd"/>
      <w:r w:rsidR="00656486" w:rsidRPr="00806503">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806503" w:rsidRDefault="00656486" w:rsidP="00656486">
      <w:pPr>
        <w:suppressAutoHyphens/>
        <w:ind w:firstLine="709"/>
        <w:jc w:val="both"/>
        <w:rPr>
          <w:rFonts w:eastAsia="Times New Roman"/>
          <w:b/>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40</w:t>
      </w:r>
      <w:r w:rsidR="00656486" w:rsidRPr="00806503">
        <w:rPr>
          <w:rFonts w:eastAsia="Times New Roman"/>
          <w:b/>
          <w:lang w:eastAsia="en-US"/>
        </w:rPr>
        <w:t>. Порядок информирования заявителя о результатах рассмотрения жалобы</w:t>
      </w:r>
    </w:p>
    <w:p w:rsidR="00656486" w:rsidRPr="00806503" w:rsidRDefault="00E803DE" w:rsidP="00656486">
      <w:pPr>
        <w:suppressAutoHyphens/>
        <w:ind w:firstLine="709"/>
        <w:jc w:val="both"/>
        <w:rPr>
          <w:rFonts w:eastAsia="Times New Roman"/>
        </w:rPr>
      </w:pPr>
      <w:r>
        <w:rPr>
          <w:rFonts w:eastAsia="Times New Roman"/>
        </w:rPr>
        <w:t>40</w:t>
      </w:r>
      <w:r w:rsidR="00656486" w:rsidRPr="00806503">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40</w:t>
      </w:r>
      <w:r w:rsidR="00656486" w:rsidRPr="00806503">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56486" w:rsidRPr="00806503">
        <w:rPr>
          <w:rFonts w:eastAsia="Times New Roman"/>
          <w:lang w:eastAsia="en-US"/>
        </w:rPr>
        <w:t>неудобства</w:t>
      </w:r>
      <w:proofErr w:type="gramEnd"/>
      <w:r w:rsidR="00656486" w:rsidRPr="00806503">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6486" w:rsidRPr="00806503" w:rsidRDefault="00E803DE" w:rsidP="00656486">
      <w:pPr>
        <w:suppressAutoHyphens/>
        <w:ind w:firstLine="709"/>
        <w:jc w:val="both"/>
        <w:rPr>
          <w:rFonts w:eastAsia="Times New Roman"/>
          <w:lang w:eastAsia="en-US"/>
        </w:rPr>
      </w:pPr>
      <w:r>
        <w:rPr>
          <w:rFonts w:eastAsia="Times New Roman"/>
          <w:lang w:eastAsia="en-US"/>
        </w:rPr>
        <w:t>40</w:t>
      </w:r>
      <w:r w:rsidR="00656486" w:rsidRPr="00806503">
        <w:rPr>
          <w:rFonts w:eastAsia="Times New Roman"/>
          <w:lang w:eastAsia="en-US"/>
        </w:rPr>
        <w:t xml:space="preserve">.3. В случае признания </w:t>
      </w:r>
      <w:proofErr w:type="gramStart"/>
      <w:r w:rsidR="00656486" w:rsidRPr="00806503">
        <w:rPr>
          <w:rFonts w:eastAsia="Times New Roman"/>
          <w:lang w:eastAsia="en-US"/>
        </w:rPr>
        <w:t>жалобы</w:t>
      </w:r>
      <w:proofErr w:type="gramEnd"/>
      <w:r w:rsidR="00656486" w:rsidRPr="00806503">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806503" w:rsidRDefault="00656486" w:rsidP="00656486">
      <w:pPr>
        <w:suppressAutoHyphens/>
        <w:ind w:firstLine="709"/>
        <w:jc w:val="both"/>
        <w:rPr>
          <w:rFonts w:eastAsia="Times New Roman"/>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41</w:t>
      </w:r>
      <w:r w:rsidR="00656486" w:rsidRPr="00806503">
        <w:rPr>
          <w:rFonts w:eastAsia="Times New Roman"/>
          <w:b/>
          <w:lang w:eastAsia="en-US"/>
        </w:rPr>
        <w:t>. Порядок обжалования решения по жалобе</w:t>
      </w:r>
    </w:p>
    <w:p w:rsidR="00656486" w:rsidRPr="00806503" w:rsidRDefault="00E803DE" w:rsidP="00656486">
      <w:pPr>
        <w:suppressAutoHyphens/>
        <w:ind w:firstLine="709"/>
        <w:jc w:val="both"/>
        <w:rPr>
          <w:rFonts w:eastAsia="Times New Roman"/>
          <w:lang w:eastAsia="en-US"/>
        </w:rPr>
      </w:pPr>
      <w:r>
        <w:rPr>
          <w:rFonts w:eastAsia="Times New Roman"/>
          <w:lang w:eastAsia="en-US"/>
        </w:rPr>
        <w:t>41</w:t>
      </w:r>
      <w:r w:rsidR="00656486" w:rsidRPr="00806503">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806503" w:rsidRDefault="00656486" w:rsidP="00656486">
      <w:pPr>
        <w:suppressAutoHyphens/>
        <w:ind w:firstLine="709"/>
        <w:jc w:val="both"/>
        <w:rPr>
          <w:rFonts w:eastAsia="Times New Roman"/>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42</w:t>
      </w:r>
      <w:r w:rsidR="00656486" w:rsidRPr="00806503">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56486" w:rsidRPr="00806503" w:rsidRDefault="00E803DE" w:rsidP="00656486">
      <w:pPr>
        <w:suppressAutoHyphens/>
        <w:ind w:firstLine="709"/>
        <w:jc w:val="both"/>
        <w:rPr>
          <w:rFonts w:eastAsia="Times New Roman"/>
          <w:lang w:eastAsia="en-US"/>
        </w:rPr>
      </w:pPr>
      <w:r>
        <w:rPr>
          <w:rFonts w:eastAsia="Times New Roman"/>
          <w:lang w:eastAsia="en-US"/>
        </w:rPr>
        <w:t>42</w:t>
      </w:r>
      <w:r w:rsidR="00656486" w:rsidRPr="00806503">
        <w:rPr>
          <w:rFonts w:eastAsia="Times New Roman"/>
          <w:lang w:eastAsia="en-US"/>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806503" w:rsidRDefault="00656486" w:rsidP="00656486">
      <w:pPr>
        <w:suppressAutoHyphens/>
        <w:ind w:firstLine="709"/>
        <w:jc w:val="both"/>
        <w:rPr>
          <w:rFonts w:eastAsia="Times New Roman"/>
          <w:lang w:eastAsia="en-US"/>
        </w:rPr>
      </w:pPr>
    </w:p>
    <w:p w:rsidR="00656486" w:rsidRPr="00806503" w:rsidRDefault="00E803DE" w:rsidP="00656486">
      <w:pPr>
        <w:suppressAutoHyphens/>
        <w:ind w:firstLine="709"/>
        <w:jc w:val="center"/>
        <w:rPr>
          <w:rFonts w:eastAsia="Times New Roman"/>
          <w:b/>
          <w:lang w:eastAsia="en-US"/>
        </w:rPr>
      </w:pPr>
      <w:r>
        <w:rPr>
          <w:rFonts w:eastAsia="Times New Roman"/>
          <w:b/>
          <w:lang w:eastAsia="en-US"/>
        </w:rPr>
        <w:t>43</w:t>
      </w:r>
      <w:r w:rsidR="00656486" w:rsidRPr="00806503">
        <w:rPr>
          <w:rFonts w:eastAsia="Times New Roman"/>
          <w:b/>
          <w:lang w:eastAsia="en-US"/>
        </w:rPr>
        <w:t>. Способы информирования заявителей о порядке подачи и рассмотрения жалобы</w:t>
      </w:r>
    </w:p>
    <w:p w:rsidR="00656486" w:rsidRPr="00806503" w:rsidRDefault="00E803DE" w:rsidP="00656486">
      <w:pPr>
        <w:suppressAutoHyphens/>
        <w:ind w:firstLine="709"/>
        <w:jc w:val="both"/>
        <w:rPr>
          <w:rFonts w:eastAsia="Times New Roman"/>
          <w:color w:val="000000"/>
          <w:lang w:eastAsia="ar-SA"/>
        </w:rPr>
      </w:pPr>
      <w:r>
        <w:rPr>
          <w:rFonts w:eastAsia="Times New Roman"/>
          <w:lang w:eastAsia="en-US"/>
        </w:rPr>
        <w:lastRenderedPageBreak/>
        <w:t>43</w:t>
      </w:r>
      <w:r w:rsidR="00656486" w:rsidRPr="00806503">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656486" w:rsidRPr="00806503">
        <w:rPr>
          <w:rFonts w:eastAsia="Times New Roman"/>
        </w:rPr>
        <w:t>официальный сайт ГБУ РК «МФЦ»</w:t>
      </w:r>
      <w:r w:rsidR="00656486" w:rsidRPr="00806503">
        <w:rPr>
          <w:rFonts w:eastAsia="Times New Roman"/>
          <w:lang w:eastAsia="en-US"/>
        </w:rPr>
        <w:t>, электронная почта Органа).</w:t>
      </w:r>
    </w:p>
    <w:p w:rsidR="00656486" w:rsidRPr="00806503" w:rsidRDefault="00656486" w:rsidP="00656486">
      <w:pPr>
        <w:suppressAutoHyphens/>
        <w:ind w:firstLine="709"/>
        <w:jc w:val="both"/>
        <w:rPr>
          <w:rFonts w:eastAsia="Times New Roman"/>
          <w:color w:val="000000"/>
          <w:lang w:eastAsia="ar-SA"/>
        </w:rPr>
      </w:pPr>
    </w:p>
    <w:p w:rsidR="00315FD2" w:rsidRPr="00806503" w:rsidRDefault="00315FD2">
      <w:pPr>
        <w:rPr>
          <w:rFonts w:eastAsia="Times New Roman"/>
          <w:i/>
          <w:lang w:eastAsia="ar-SA"/>
        </w:rPr>
      </w:pPr>
      <w:r w:rsidRPr="00806503">
        <w:rPr>
          <w:rFonts w:eastAsia="Times New Roman"/>
          <w:i/>
          <w:lang w:eastAsia="ar-SA"/>
        </w:rPr>
        <w:br w:type="page"/>
      </w:r>
    </w:p>
    <w:p w:rsidR="006E184A" w:rsidRPr="00806503" w:rsidRDefault="00D324E4" w:rsidP="00BF3D60">
      <w:pPr>
        <w:autoSpaceDE w:val="0"/>
        <w:autoSpaceDN w:val="0"/>
        <w:adjustRightInd w:val="0"/>
        <w:ind w:left="5812" w:right="-1"/>
        <w:rPr>
          <w:rFonts w:eastAsia="Times New Roman"/>
          <w:lang w:eastAsia="ar-SA"/>
        </w:rPr>
      </w:pPr>
      <w:r>
        <w:rPr>
          <w:rFonts w:eastAsia="Times New Roman"/>
          <w:lang w:eastAsia="ar-SA"/>
        </w:rPr>
        <w:lastRenderedPageBreak/>
        <w:t>ПРИЛОЖЕНИЕ</w:t>
      </w:r>
      <w:r w:rsidR="006E184A" w:rsidRPr="00806503">
        <w:rPr>
          <w:rFonts w:eastAsia="Times New Roman"/>
          <w:lang w:eastAsia="ar-SA"/>
        </w:rPr>
        <w:t xml:space="preserve"> №</w:t>
      </w:r>
      <w:r>
        <w:rPr>
          <w:rFonts w:eastAsia="Times New Roman"/>
          <w:lang w:eastAsia="ar-SA"/>
        </w:rPr>
        <w:t xml:space="preserve"> </w:t>
      </w:r>
      <w:r w:rsidR="006E184A" w:rsidRPr="00806503">
        <w:rPr>
          <w:rFonts w:eastAsia="Times New Roman"/>
          <w:lang w:eastAsia="ar-SA"/>
        </w:rPr>
        <w:t>1</w:t>
      </w:r>
    </w:p>
    <w:p w:rsidR="006A10A1" w:rsidRDefault="006E184A" w:rsidP="00BF3D60">
      <w:pPr>
        <w:autoSpaceDE w:val="0"/>
        <w:autoSpaceDN w:val="0"/>
        <w:adjustRightInd w:val="0"/>
        <w:ind w:left="5812" w:right="-1"/>
        <w:jc w:val="both"/>
        <w:rPr>
          <w:rFonts w:eastAsia="Times New Roman"/>
        </w:rPr>
      </w:pPr>
      <w:r w:rsidRPr="00806503">
        <w:rPr>
          <w:rFonts w:eastAsia="Times New Roman"/>
          <w:lang w:eastAsia="ar-SA"/>
        </w:rPr>
        <w:t xml:space="preserve">к административному регламенту предоставления муниципальной услуги </w:t>
      </w:r>
      <w:r w:rsidR="00D324E4">
        <w:rPr>
          <w:rFonts w:eastAsia="Times New Roman"/>
        </w:rPr>
        <w:t>"</w:t>
      </w:r>
      <w:r w:rsidR="00584243" w:rsidRPr="00584243">
        <w:rPr>
          <w:rFonts w:eastAsia="Times New Roman"/>
          <w:bCs/>
        </w:rPr>
        <w:t>Выдача архивных справок, архивных выписок и архивных копий по социально-правовым запросам</w:t>
      </w:r>
      <w:r w:rsidR="00D324E4">
        <w:rPr>
          <w:rFonts w:eastAsia="Times New Roman"/>
        </w:rPr>
        <w:t>"</w:t>
      </w:r>
      <w:r w:rsidRPr="00806503">
        <w:rPr>
          <w:rFonts w:eastAsia="Times New Roman"/>
        </w:rPr>
        <w:t xml:space="preserve"> </w:t>
      </w:r>
    </w:p>
    <w:p w:rsidR="00E87880" w:rsidRDefault="00E87880" w:rsidP="00BF3D60">
      <w:pPr>
        <w:autoSpaceDE w:val="0"/>
        <w:autoSpaceDN w:val="0"/>
        <w:adjustRightInd w:val="0"/>
        <w:ind w:left="5812" w:right="-1"/>
        <w:jc w:val="both"/>
        <w:rPr>
          <w:rFonts w:eastAsia="Times New Roman"/>
        </w:rPr>
      </w:pPr>
    </w:p>
    <w:tbl>
      <w:tblPr>
        <w:tblW w:w="0" w:type="auto"/>
        <w:tblInd w:w="14" w:type="dxa"/>
        <w:tblLayout w:type="fixed"/>
        <w:tblCellMar>
          <w:left w:w="0" w:type="dxa"/>
          <w:right w:w="0" w:type="dxa"/>
        </w:tblCellMar>
        <w:tblLook w:val="0000"/>
      </w:tblPr>
      <w:tblGrid>
        <w:gridCol w:w="4997"/>
        <w:gridCol w:w="713"/>
        <w:gridCol w:w="4481"/>
      </w:tblGrid>
      <w:tr w:rsidR="00E87880" w:rsidRPr="00E87880" w:rsidTr="00FE201A">
        <w:trPr>
          <w:trHeight w:val="240"/>
        </w:trPr>
        <w:tc>
          <w:tcPr>
            <w:tcW w:w="4997"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p w:rsidR="00E87880" w:rsidRPr="00E87880" w:rsidRDefault="00E87880" w:rsidP="00E87880">
            <w:pPr>
              <w:suppressAutoHyphens/>
              <w:jc w:val="center"/>
              <w:rPr>
                <w:lang w:eastAsia="ar-SA"/>
              </w:rPr>
            </w:pPr>
          </w:p>
          <w:p w:rsidR="00E87880" w:rsidRPr="00E87880" w:rsidRDefault="00E87880" w:rsidP="00E87880">
            <w:pPr>
              <w:suppressAutoHyphens/>
              <w:jc w:val="center"/>
              <w:rPr>
                <w:lang w:eastAsia="ar-SA"/>
              </w:rPr>
            </w:pPr>
          </w:p>
        </w:tc>
        <w:tc>
          <w:tcPr>
            <w:tcW w:w="4481" w:type="dxa"/>
            <w:shd w:val="clear" w:color="auto" w:fill="FFFFFF"/>
            <w:vAlign w:val="bottom"/>
          </w:tcPr>
          <w:p w:rsidR="00E87880" w:rsidRPr="00E87880" w:rsidRDefault="00E87880" w:rsidP="00E87880">
            <w:pPr>
              <w:suppressAutoHyphens/>
              <w:jc w:val="center"/>
              <w:rPr>
                <w:lang w:eastAsia="ar-SA"/>
              </w:rPr>
            </w:pPr>
          </w:p>
        </w:tc>
      </w:tr>
      <w:tr w:rsidR="00E87880" w:rsidRPr="00E87880" w:rsidTr="00FE201A">
        <w:tc>
          <w:tcPr>
            <w:tcW w:w="4997"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(название уполномоченного органа)</w:t>
            </w:r>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1" w:type="dxa"/>
            <w:shd w:val="clear" w:color="auto" w:fill="FFFFFF"/>
            <w:vAlign w:val="bottom"/>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4997"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tc>
        <w:tc>
          <w:tcPr>
            <w:tcW w:w="4481" w:type="dxa"/>
            <w:shd w:val="clear" w:color="auto" w:fill="FFFFFF"/>
            <w:vAlign w:val="bottom"/>
          </w:tcPr>
          <w:p w:rsidR="00E87880" w:rsidRPr="00E87880" w:rsidRDefault="00E87880" w:rsidP="00E87880">
            <w:pPr>
              <w:suppressAutoHyphens/>
              <w:jc w:val="center"/>
              <w:rPr>
                <w:lang w:eastAsia="ar-SA"/>
              </w:rPr>
            </w:pPr>
          </w:p>
        </w:tc>
      </w:tr>
      <w:tr w:rsidR="00E87880" w:rsidRPr="00E87880" w:rsidTr="00FE201A">
        <w:tc>
          <w:tcPr>
            <w:tcW w:w="4997"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proofErr w:type="gramStart"/>
            <w:r w:rsidRPr="00E87880">
              <w:rPr>
                <w:iCs/>
                <w:sz w:val="14"/>
                <w:szCs w:val="14"/>
                <w:lang w:eastAsia="ar-SA"/>
              </w:rPr>
              <w:t>(почтовый индекс, адрес,</w:t>
            </w:r>
            <w:proofErr w:type="gramEnd"/>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1" w:type="dxa"/>
            <w:shd w:val="clear" w:color="auto" w:fill="FFFFFF"/>
            <w:vAlign w:val="bottom"/>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4997"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tc>
        <w:tc>
          <w:tcPr>
            <w:tcW w:w="4481" w:type="dxa"/>
            <w:tcBorders>
              <w:bottom w:val="single" w:sz="4" w:space="0" w:color="000000"/>
            </w:tcBorders>
            <w:shd w:val="clear" w:color="auto" w:fill="FFFFFF"/>
            <w:vAlign w:val="bottom"/>
          </w:tcPr>
          <w:p w:rsidR="00E87880" w:rsidRPr="00E87880" w:rsidRDefault="00E87880" w:rsidP="00E87880">
            <w:pPr>
              <w:suppressAutoHyphens/>
              <w:rPr>
                <w:lang w:eastAsia="ar-SA"/>
              </w:rPr>
            </w:pPr>
          </w:p>
        </w:tc>
      </w:tr>
      <w:tr w:rsidR="00E87880" w:rsidRPr="00E87880" w:rsidTr="00FE201A">
        <w:tc>
          <w:tcPr>
            <w:tcW w:w="4997"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телефон, факс)</w:t>
            </w:r>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1" w:type="dxa"/>
            <w:tcBorders>
              <w:top w:val="single" w:sz="4" w:space="0" w:color="000000"/>
            </w:tcBorders>
            <w:shd w:val="clear" w:color="auto" w:fill="FFFFFF"/>
            <w:vAlign w:val="bottom"/>
          </w:tcPr>
          <w:p w:rsidR="00E87880" w:rsidRPr="00E87880" w:rsidRDefault="00E87880" w:rsidP="00E87880">
            <w:pPr>
              <w:suppressAutoHyphens/>
              <w:jc w:val="center"/>
              <w:rPr>
                <w:lang w:eastAsia="ar-SA"/>
              </w:rPr>
            </w:pPr>
            <w:r w:rsidRPr="00E87880">
              <w:rPr>
                <w:iCs/>
                <w:sz w:val="14"/>
                <w:szCs w:val="14"/>
                <w:lang w:eastAsia="ar-SA"/>
              </w:rPr>
              <w:t>(адресат)</w:t>
            </w:r>
          </w:p>
        </w:tc>
      </w:tr>
    </w:tbl>
    <w:p w:rsidR="00E87880" w:rsidRPr="00E87880" w:rsidRDefault="00E87880" w:rsidP="00E87880">
      <w:pPr>
        <w:suppressAutoHyphens/>
        <w:rPr>
          <w:lang w:val="en-US" w:eastAsia="ar-SA"/>
        </w:rPr>
      </w:pPr>
    </w:p>
    <w:p w:rsidR="00E87880" w:rsidRPr="00E87880" w:rsidRDefault="00E87880" w:rsidP="00E87880">
      <w:pPr>
        <w:suppressAutoHyphens/>
        <w:rPr>
          <w:lang w:val="en-US" w:eastAsia="ar-SA"/>
        </w:rPr>
      </w:pPr>
    </w:p>
    <w:p w:rsidR="00E87880" w:rsidRPr="00E87880" w:rsidRDefault="00E87880" w:rsidP="00E87880">
      <w:pPr>
        <w:suppressAutoHyphens/>
        <w:rPr>
          <w:lang w:val="en-US" w:eastAsia="ar-SA"/>
        </w:rPr>
      </w:pPr>
    </w:p>
    <w:p w:rsidR="00E87880" w:rsidRPr="00E87880" w:rsidRDefault="00E87880" w:rsidP="00E87880">
      <w:pPr>
        <w:tabs>
          <w:tab w:val="left" w:pos="1316"/>
        </w:tabs>
        <w:suppressAutoHyphens/>
        <w:rPr>
          <w:lang w:eastAsia="ar-SA"/>
        </w:rPr>
      </w:pPr>
      <w:r w:rsidRPr="00E87880">
        <w:rPr>
          <w:b/>
          <w:lang w:eastAsia="ar-SA"/>
        </w:rPr>
        <w:tab/>
        <w:t>Архивная справка</w:t>
      </w:r>
    </w:p>
    <w:tbl>
      <w:tblPr>
        <w:tblW w:w="0" w:type="auto"/>
        <w:tblInd w:w="14" w:type="dxa"/>
        <w:tblLayout w:type="fixed"/>
        <w:tblCellMar>
          <w:left w:w="0" w:type="dxa"/>
          <w:right w:w="0" w:type="dxa"/>
        </w:tblCellMar>
        <w:tblLook w:val="0000"/>
      </w:tblPr>
      <w:tblGrid>
        <w:gridCol w:w="811"/>
        <w:gridCol w:w="1064"/>
        <w:gridCol w:w="420"/>
        <w:gridCol w:w="658"/>
        <w:gridCol w:w="518"/>
        <w:gridCol w:w="277"/>
        <w:gridCol w:w="1249"/>
      </w:tblGrid>
      <w:tr w:rsidR="00E87880" w:rsidRPr="00E87880" w:rsidTr="00FE201A">
        <w:trPr>
          <w:gridAfter w:val="1"/>
          <w:wAfter w:w="1249" w:type="dxa"/>
          <w:trHeight w:val="240"/>
        </w:trPr>
        <w:tc>
          <w:tcPr>
            <w:tcW w:w="2953" w:type="dxa"/>
            <w:gridSpan w:val="4"/>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518" w:type="dxa"/>
            <w:shd w:val="clear" w:color="auto" w:fill="FFFFFF"/>
            <w:vAlign w:val="bottom"/>
          </w:tcPr>
          <w:p w:rsidR="00E87880" w:rsidRPr="00E87880" w:rsidRDefault="00E87880" w:rsidP="00E87880">
            <w:pPr>
              <w:suppressAutoHyphens/>
              <w:jc w:val="center"/>
              <w:rPr>
                <w:lang w:eastAsia="ar-SA"/>
              </w:rPr>
            </w:pPr>
            <w:r w:rsidRPr="00E87880">
              <w:rPr>
                <w:lang w:eastAsia="ar-SA"/>
              </w:rPr>
              <w:t>№</w:t>
            </w:r>
          </w:p>
        </w:tc>
        <w:tc>
          <w:tcPr>
            <w:tcW w:w="277"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rPr>
          <w:gridAfter w:val="1"/>
          <w:wAfter w:w="1249" w:type="dxa"/>
        </w:trPr>
        <w:tc>
          <w:tcPr>
            <w:tcW w:w="2953" w:type="dxa"/>
            <w:gridSpan w:val="4"/>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(дата)</w:t>
            </w:r>
          </w:p>
        </w:tc>
        <w:tc>
          <w:tcPr>
            <w:tcW w:w="518" w:type="dxa"/>
            <w:shd w:val="clear" w:color="auto" w:fill="FFFFFF"/>
            <w:vAlign w:val="bottom"/>
          </w:tcPr>
          <w:p w:rsidR="00E87880" w:rsidRPr="00E87880" w:rsidRDefault="00E87880" w:rsidP="00E87880">
            <w:pPr>
              <w:suppressAutoHyphens/>
              <w:jc w:val="center"/>
              <w:rPr>
                <w:iCs/>
                <w:sz w:val="14"/>
                <w:szCs w:val="14"/>
                <w:lang w:eastAsia="ar-SA"/>
              </w:rPr>
            </w:pPr>
          </w:p>
        </w:tc>
        <w:tc>
          <w:tcPr>
            <w:tcW w:w="277"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811" w:type="dxa"/>
            <w:shd w:val="clear" w:color="auto" w:fill="FFFFFF"/>
            <w:vAlign w:val="bottom"/>
          </w:tcPr>
          <w:p w:rsidR="00E87880" w:rsidRPr="00E87880" w:rsidRDefault="00E87880" w:rsidP="00E87880">
            <w:pPr>
              <w:suppressAutoHyphens/>
              <w:rPr>
                <w:lang w:eastAsia="ar-SA"/>
              </w:rPr>
            </w:pPr>
            <w:r w:rsidRPr="00E87880">
              <w:rPr>
                <w:lang w:eastAsia="ar-SA"/>
              </w:rPr>
              <w:t>На №</w:t>
            </w:r>
          </w:p>
        </w:tc>
        <w:tc>
          <w:tcPr>
            <w:tcW w:w="1064"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420" w:type="dxa"/>
            <w:shd w:val="clear" w:color="auto" w:fill="FFFFFF"/>
            <w:vAlign w:val="bottom"/>
          </w:tcPr>
          <w:p w:rsidR="00E87880" w:rsidRPr="00E87880" w:rsidRDefault="00E87880" w:rsidP="00E87880">
            <w:pPr>
              <w:suppressAutoHyphens/>
              <w:jc w:val="center"/>
              <w:rPr>
                <w:lang w:eastAsia="ar-SA"/>
              </w:rPr>
            </w:pPr>
            <w:r w:rsidRPr="00E87880">
              <w:rPr>
                <w:lang w:eastAsia="ar-SA"/>
              </w:rPr>
              <w:t>от</w:t>
            </w:r>
          </w:p>
        </w:tc>
        <w:tc>
          <w:tcPr>
            <w:tcW w:w="2702" w:type="dxa"/>
            <w:gridSpan w:val="4"/>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Pr="00E87880" w:rsidRDefault="00E87880" w:rsidP="00E87880">
      <w:pPr>
        <w:suppressAutoHyphens/>
        <w:rPr>
          <w:lang w:val="en-US"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bookmarkStart w:id="8" w:name="_GoBack"/>
      <w:bookmarkEnd w:id="8"/>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1538"/>
        <w:gridCol w:w="8652"/>
      </w:tblGrid>
      <w:tr w:rsidR="00E87880" w:rsidRPr="00E87880" w:rsidTr="00FE201A">
        <w:trPr>
          <w:trHeight w:val="240"/>
        </w:trPr>
        <w:tc>
          <w:tcPr>
            <w:tcW w:w="1538" w:type="dxa"/>
            <w:shd w:val="clear" w:color="auto" w:fill="FFFFFF"/>
            <w:vAlign w:val="bottom"/>
          </w:tcPr>
          <w:p w:rsidR="00E87880" w:rsidRPr="00E87880" w:rsidRDefault="00E87880" w:rsidP="00E87880">
            <w:pPr>
              <w:suppressAutoHyphens/>
              <w:rPr>
                <w:lang w:eastAsia="ar-SA"/>
              </w:rPr>
            </w:pPr>
            <w:r w:rsidRPr="00E87880">
              <w:rPr>
                <w:lang w:eastAsia="ar-SA"/>
              </w:rPr>
              <w:t>Основание:</w:t>
            </w:r>
          </w:p>
        </w:tc>
        <w:tc>
          <w:tcPr>
            <w:tcW w:w="8652"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4661"/>
        <w:gridCol w:w="223"/>
        <w:gridCol w:w="1483"/>
        <w:gridCol w:w="209"/>
        <w:gridCol w:w="3615"/>
      </w:tblGrid>
      <w:tr w:rsidR="00E87880" w:rsidRPr="00E87880" w:rsidTr="00FE201A">
        <w:trPr>
          <w:trHeight w:val="240"/>
        </w:trPr>
        <w:tc>
          <w:tcPr>
            <w:tcW w:w="4661" w:type="dxa"/>
            <w:shd w:val="clear" w:color="auto" w:fill="FFFFFF"/>
            <w:vAlign w:val="bottom"/>
          </w:tcPr>
          <w:p w:rsidR="00E87880" w:rsidRPr="00E87880" w:rsidRDefault="00E87880" w:rsidP="00E87880">
            <w:pPr>
              <w:suppressAutoHyphens/>
              <w:rPr>
                <w:lang w:eastAsia="ar-SA"/>
              </w:rPr>
            </w:pPr>
            <w:r w:rsidRPr="00E87880">
              <w:rPr>
                <w:lang w:eastAsia="ar-SA"/>
              </w:rPr>
              <w:t xml:space="preserve">Руководитель </w:t>
            </w:r>
          </w:p>
        </w:tc>
        <w:tc>
          <w:tcPr>
            <w:tcW w:w="223" w:type="dxa"/>
            <w:shd w:val="clear" w:color="auto" w:fill="FFFFFF"/>
            <w:vAlign w:val="bottom"/>
          </w:tcPr>
          <w:p w:rsidR="00E87880" w:rsidRPr="00E87880" w:rsidRDefault="00E87880" w:rsidP="00E87880">
            <w:pPr>
              <w:suppressAutoHyphens/>
              <w:jc w:val="center"/>
              <w:rPr>
                <w:lang w:eastAsia="ar-SA"/>
              </w:rPr>
            </w:pPr>
          </w:p>
        </w:tc>
        <w:tc>
          <w:tcPr>
            <w:tcW w:w="1483"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209" w:type="dxa"/>
            <w:shd w:val="clear" w:color="auto" w:fill="FFFFFF"/>
            <w:vAlign w:val="bottom"/>
          </w:tcPr>
          <w:p w:rsidR="00E87880" w:rsidRPr="00E87880" w:rsidRDefault="00E87880" w:rsidP="00E87880">
            <w:pPr>
              <w:suppressAutoHyphens/>
              <w:jc w:val="center"/>
              <w:rPr>
                <w:lang w:eastAsia="ar-SA"/>
              </w:rPr>
            </w:pPr>
          </w:p>
        </w:tc>
        <w:tc>
          <w:tcPr>
            <w:tcW w:w="3615"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c>
          <w:tcPr>
            <w:tcW w:w="4661" w:type="dxa"/>
            <w:shd w:val="clear" w:color="auto" w:fill="FFFFFF"/>
            <w:vAlign w:val="bottom"/>
          </w:tcPr>
          <w:p w:rsidR="00E87880" w:rsidRPr="00E87880" w:rsidRDefault="00E87880" w:rsidP="00E87880">
            <w:pPr>
              <w:suppressAutoHyphens/>
              <w:jc w:val="center"/>
              <w:rPr>
                <w:iCs/>
                <w:sz w:val="14"/>
                <w:szCs w:val="14"/>
                <w:lang w:eastAsia="ar-SA"/>
              </w:rPr>
            </w:pPr>
          </w:p>
        </w:tc>
        <w:tc>
          <w:tcPr>
            <w:tcW w:w="223" w:type="dxa"/>
            <w:shd w:val="clear" w:color="auto" w:fill="FFFFFF"/>
            <w:vAlign w:val="bottom"/>
          </w:tcPr>
          <w:p w:rsidR="00E87880" w:rsidRPr="00E87880" w:rsidRDefault="00E87880" w:rsidP="00E87880">
            <w:pPr>
              <w:suppressAutoHyphens/>
              <w:jc w:val="center"/>
              <w:rPr>
                <w:iCs/>
                <w:sz w:val="14"/>
                <w:szCs w:val="14"/>
                <w:lang w:eastAsia="ar-SA"/>
              </w:rPr>
            </w:pPr>
          </w:p>
        </w:tc>
        <w:tc>
          <w:tcPr>
            <w:tcW w:w="1483"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(подпись)</w:t>
            </w:r>
          </w:p>
        </w:tc>
        <w:tc>
          <w:tcPr>
            <w:tcW w:w="209" w:type="dxa"/>
            <w:shd w:val="clear" w:color="auto" w:fill="FFFFFF"/>
            <w:vAlign w:val="bottom"/>
          </w:tcPr>
          <w:p w:rsidR="00E87880" w:rsidRPr="00E87880" w:rsidRDefault="00E87880" w:rsidP="00E87880">
            <w:pPr>
              <w:suppressAutoHyphens/>
              <w:jc w:val="center"/>
              <w:rPr>
                <w:iCs/>
                <w:sz w:val="14"/>
                <w:szCs w:val="14"/>
                <w:lang w:eastAsia="ar-SA"/>
              </w:rPr>
            </w:pPr>
          </w:p>
        </w:tc>
        <w:tc>
          <w:tcPr>
            <w:tcW w:w="3615" w:type="dxa"/>
            <w:tcBorders>
              <w:top w:val="single" w:sz="4" w:space="0" w:color="000000"/>
            </w:tcBorders>
            <w:shd w:val="clear" w:color="auto" w:fill="FFFFFF"/>
            <w:vAlign w:val="bottom"/>
          </w:tcPr>
          <w:p w:rsidR="00E87880" w:rsidRPr="00E87880" w:rsidRDefault="00E87880" w:rsidP="00E87880">
            <w:pPr>
              <w:suppressAutoHyphens/>
              <w:jc w:val="center"/>
              <w:rPr>
                <w:lang w:eastAsia="ar-SA"/>
              </w:rPr>
            </w:pPr>
            <w:r w:rsidRPr="00E87880">
              <w:rPr>
                <w:iCs/>
                <w:sz w:val="14"/>
                <w:szCs w:val="14"/>
                <w:lang w:eastAsia="ar-SA"/>
              </w:rPr>
              <w:t>(расшифровка подписи)</w:t>
            </w:r>
          </w:p>
        </w:tc>
      </w:tr>
    </w:tbl>
    <w:p w:rsidR="00E87880" w:rsidRPr="00E87880" w:rsidRDefault="00E87880" w:rsidP="00E87880">
      <w:pPr>
        <w:tabs>
          <w:tab w:val="left" w:pos="5390"/>
        </w:tabs>
        <w:suppressAutoHyphens/>
        <w:rPr>
          <w:lang w:eastAsia="ar-SA"/>
        </w:rPr>
      </w:pPr>
    </w:p>
    <w:p w:rsidR="00E87880" w:rsidRPr="00E87880" w:rsidRDefault="00E87880" w:rsidP="00E87880">
      <w:pPr>
        <w:tabs>
          <w:tab w:val="left" w:pos="5390"/>
        </w:tabs>
        <w:suppressAutoHyphens/>
        <w:rPr>
          <w:lang w:eastAsia="ar-SA"/>
        </w:rPr>
      </w:pPr>
      <w:r w:rsidRPr="00E87880">
        <w:rPr>
          <w:sz w:val="14"/>
          <w:szCs w:val="14"/>
          <w:lang w:eastAsia="ar-SA"/>
        </w:rPr>
        <w:tab/>
        <w:t>Печать</w:t>
      </w: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1161"/>
        <w:gridCol w:w="630"/>
        <w:gridCol w:w="8399"/>
      </w:tblGrid>
      <w:tr w:rsidR="00E87880" w:rsidRPr="00E87880" w:rsidTr="00FE201A">
        <w:trPr>
          <w:trHeight w:val="240"/>
        </w:trPr>
        <w:tc>
          <w:tcPr>
            <w:tcW w:w="1791" w:type="dxa"/>
            <w:gridSpan w:val="2"/>
            <w:shd w:val="clear" w:color="auto" w:fill="FFFFFF"/>
            <w:vAlign w:val="bottom"/>
          </w:tcPr>
          <w:p w:rsidR="00E87880" w:rsidRPr="00E87880" w:rsidRDefault="00E87880" w:rsidP="00E87880">
            <w:pPr>
              <w:suppressAutoHyphens/>
              <w:rPr>
                <w:lang w:eastAsia="ar-SA"/>
              </w:rPr>
            </w:pPr>
            <w:r w:rsidRPr="00E87880">
              <w:rPr>
                <w:lang w:eastAsia="ar-SA"/>
              </w:rPr>
              <w:t>Исполнитель</w:t>
            </w:r>
          </w:p>
        </w:tc>
        <w:tc>
          <w:tcPr>
            <w:tcW w:w="8399"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rPr>
          <w:trHeight w:val="240"/>
        </w:trPr>
        <w:tc>
          <w:tcPr>
            <w:tcW w:w="1161" w:type="dxa"/>
            <w:shd w:val="clear" w:color="auto" w:fill="FFFFFF"/>
            <w:vAlign w:val="bottom"/>
          </w:tcPr>
          <w:p w:rsidR="00E87880" w:rsidRPr="00E87880" w:rsidRDefault="00E87880" w:rsidP="00E87880">
            <w:pPr>
              <w:suppressAutoHyphens/>
              <w:rPr>
                <w:lang w:eastAsia="ar-SA"/>
              </w:rPr>
            </w:pPr>
            <w:r w:rsidRPr="00E87880">
              <w:rPr>
                <w:lang w:eastAsia="ar-SA"/>
              </w:rPr>
              <w:t>телефон</w:t>
            </w:r>
          </w:p>
        </w:tc>
        <w:tc>
          <w:tcPr>
            <w:tcW w:w="9029" w:type="dxa"/>
            <w:gridSpan w:val="2"/>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Default="00E87880" w:rsidP="00E87880">
      <w:pPr>
        <w:autoSpaceDE w:val="0"/>
        <w:autoSpaceDN w:val="0"/>
        <w:adjustRightInd w:val="0"/>
        <w:ind w:right="-1"/>
        <w:jc w:val="both"/>
        <w:rPr>
          <w:rFonts w:eastAsia="Times New Roman"/>
        </w:rPr>
      </w:pPr>
    </w:p>
    <w:p w:rsidR="00E87880" w:rsidRPr="00E87880" w:rsidRDefault="00E87880" w:rsidP="00E87880">
      <w:pPr>
        <w:autoSpaceDE w:val="0"/>
        <w:autoSpaceDN w:val="0"/>
        <w:adjustRightInd w:val="0"/>
        <w:ind w:left="5812" w:right="-1"/>
        <w:jc w:val="both"/>
        <w:rPr>
          <w:rFonts w:eastAsia="Times New Roman"/>
        </w:rPr>
      </w:pPr>
      <w:r w:rsidRPr="00E87880">
        <w:rPr>
          <w:rFonts w:eastAsia="Times New Roman"/>
        </w:rPr>
        <w:lastRenderedPageBreak/>
        <w:t xml:space="preserve">ПРИЛОЖЕНИЕ № </w:t>
      </w:r>
      <w:r>
        <w:rPr>
          <w:rFonts w:eastAsia="Times New Roman"/>
        </w:rPr>
        <w:t>2</w:t>
      </w:r>
    </w:p>
    <w:p w:rsidR="00E87880" w:rsidRDefault="00E87880" w:rsidP="00E87880">
      <w:pPr>
        <w:autoSpaceDE w:val="0"/>
        <w:autoSpaceDN w:val="0"/>
        <w:adjustRightInd w:val="0"/>
        <w:ind w:left="5812" w:right="-1"/>
        <w:jc w:val="both"/>
        <w:rPr>
          <w:rFonts w:eastAsia="Times New Roman"/>
        </w:rPr>
      </w:pPr>
      <w:r w:rsidRPr="00E87880">
        <w:rPr>
          <w:rFonts w:eastAsia="Times New Roman"/>
        </w:rPr>
        <w:t>к административному регламенту предоставления муниципальной услуги "</w:t>
      </w:r>
      <w:r w:rsidRPr="00E87880">
        <w:rPr>
          <w:rFonts w:eastAsia="Times New Roman"/>
          <w:bCs/>
        </w:rPr>
        <w:t>Выдача архивных справок, архивных выписок и архивных копий по социально-правовым запросам</w:t>
      </w:r>
      <w:r w:rsidRPr="00E87880">
        <w:rPr>
          <w:rFonts w:eastAsia="Times New Roman"/>
        </w:rPr>
        <w:t xml:space="preserve">" </w:t>
      </w:r>
    </w:p>
    <w:p w:rsidR="00E87880" w:rsidRDefault="00E87880" w:rsidP="00E87880">
      <w:pPr>
        <w:autoSpaceDE w:val="0"/>
        <w:autoSpaceDN w:val="0"/>
        <w:adjustRightInd w:val="0"/>
        <w:ind w:left="5812" w:right="-1"/>
        <w:jc w:val="both"/>
        <w:rPr>
          <w:rFonts w:eastAsia="Times New Roman"/>
        </w:rPr>
      </w:pPr>
    </w:p>
    <w:tbl>
      <w:tblPr>
        <w:tblW w:w="0" w:type="auto"/>
        <w:tblInd w:w="14" w:type="dxa"/>
        <w:tblLayout w:type="fixed"/>
        <w:tblCellMar>
          <w:left w:w="0" w:type="dxa"/>
          <w:right w:w="0" w:type="dxa"/>
        </w:tblCellMar>
        <w:tblLook w:val="0000"/>
      </w:tblPr>
      <w:tblGrid>
        <w:gridCol w:w="4996"/>
        <w:gridCol w:w="713"/>
        <w:gridCol w:w="4480"/>
        <w:gridCol w:w="4481"/>
      </w:tblGrid>
      <w:tr w:rsidR="00E87880" w:rsidRPr="00E87880" w:rsidTr="00FE201A">
        <w:trPr>
          <w:trHeight w:val="240"/>
        </w:trPr>
        <w:tc>
          <w:tcPr>
            <w:tcW w:w="4996"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p w:rsidR="00E87880" w:rsidRPr="00E87880" w:rsidRDefault="00E87880" w:rsidP="00E87880">
            <w:pPr>
              <w:suppressAutoHyphens/>
              <w:jc w:val="center"/>
              <w:rPr>
                <w:lang w:eastAsia="ar-SA"/>
              </w:rPr>
            </w:pPr>
          </w:p>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tc>
        <w:tc>
          <w:tcPr>
            <w:tcW w:w="4480" w:type="dxa"/>
            <w:shd w:val="clear" w:color="auto" w:fill="FFFFFF"/>
            <w:vAlign w:val="bottom"/>
          </w:tcPr>
          <w:p w:rsidR="00E87880" w:rsidRPr="00E87880" w:rsidRDefault="00E87880" w:rsidP="00E87880">
            <w:pPr>
              <w:suppressAutoHyphens/>
              <w:jc w:val="center"/>
              <w:rPr>
                <w:lang w:eastAsia="ar-SA"/>
              </w:rPr>
            </w:pPr>
          </w:p>
        </w:tc>
        <w:tc>
          <w:tcPr>
            <w:tcW w:w="4481" w:type="dxa"/>
            <w:shd w:val="clear" w:color="auto" w:fill="auto"/>
          </w:tcPr>
          <w:p w:rsidR="00E87880" w:rsidRPr="00E87880" w:rsidRDefault="00E87880" w:rsidP="00E87880">
            <w:pPr>
              <w:suppressAutoHyphens/>
              <w:jc w:val="center"/>
              <w:rPr>
                <w:lang w:eastAsia="ar-SA"/>
              </w:rPr>
            </w:pPr>
          </w:p>
        </w:tc>
      </w:tr>
      <w:tr w:rsidR="00E87880" w:rsidRPr="00E87880" w:rsidTr="00FE201A">
        <w:tc>
          <w:tcPr>
            <w:tcW w:w="4996"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(название уполномоченного органа)</w:t>
            </w:r>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0" w:type="dxa"/>
            <w:shd w:val="clear" w:color="auto" w:fill="FFFFFF"/>
            <w:vAlign w:val="bottom"/>
          </w:tcPr>
          <w:p w:rsidR="00E87880" w:rsidRPr="00E87880" w:rsidRDefault="00E87880" w:rsidP="00E87880">
            <w:pPr>
              <w:suppressAutoHyphens/>
              <w:jc w:val="center"/>
              <w:rPr>
                <w:iCs/>
                <w:sz w:val="14"/>
                <w:szCs w:val="14"/>
                <w:lang w:eastAsia="ar-SA"/>
              </w:rPr>
            </w:pPr>
          </w:p>
        </w:tc>
        <w:tc>
          <w:tcPr>
            <w:tcW w:w="4481" w:type="dxa"/>
            <w:shd w:val="clear" w:color="auto" w:fill="auto"/>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4996"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tc>
        <w:tc>
          <w:tcPr>
            <w:tcW w:w="4480" w:type="dxa"/>
            <w:shd w:val="clear" w:color="auto" w:fill="FFFFFF"/>
            <w:vAlign w:val="bottom"/>
          </w:tcPr>
          <w:p w:rsidR="00E87880" w:rsidRPr="00E87880" w:rsidRDefault="00E87880" w:rsidP="00E87880">
            <w:pPr>
              <w:suppressAutoHyphens/>
              <w:jc w:val="center"/>
              <w:rPr>
                <w:lang w:eastAsia="ar-SA"/>
              </w:rPr>
            </w:pPr>
          </w:p>
        </w:tc>
        <w:tc>
          <w:tcPr>
            <w:tcW w:w="4481" w:type="dxa"/>
            <w:shd w:val="clear" w:color="auto" w:fill="auto"/>
          </w:tcPr>
          <w:p w:rsidR="00E87880" w:rsidRPr="00E87880" w:rsidRDefault="00E87880" w:rsidP="00E87880">
            <w:pPr>
              <w:suppressAutoHyphens/>
              <w:jc w:val="center"/>
              <w:rPr>
                <w:lang w:eastAsia="ar-SA"/>
              </w:rPr>
            </w:pPr>
          </w:p>
        </w:tc>
      </w:tr>
      <w:tr w:rsidR="00E87880" w:rsidRPr="00E87880" w:rsidTr="00FE201A">
        <w:tc>
          <w:tcPr>
            <w:tcW w:w="4996"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proofErr w:type="gramStart"/>
            <w:r w:rsidRPr="00E87880">
              <w:rPr>
                <w:iCs/>
                <w:sz w:val="14"/>
                <w:szCs w:val="14"/>
                <w:lang w:eastAsia="ar-SA"/>
              </w:rPr>
              <w:t>(почтовый индекс, адрес,</w:t>
            </w:r>
            <w:proofErr w:type="gramEnd"/>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0" w:type="dxa"/>
            <w:shd w:val="clear" w:color="auto" w:fill="FFFFFF"/>
            <w:vAlign w:val="bottom"/>
          </w:tcPr>
          <w:p w:rsidR="00E87880" w:rsidRPr="00E87880" w:rsidRDefault="00E87880" w:rsidP="00E87880">
            <w:pPr>
              <w:suppressAutoHyphens/>
              <w:jc w:val="center"/>
              <w:rPr>
                <w:iCs/>
                <w:sz w:val="14"/>
                <w:szCs w:val="14"/>
                <w:lang w:eastAsia="ar-SA"/>
              </w:rPr>
            </w:pPr>
          </w:p>
        </w:tc>
        <w:tc>
          <w:tcPr>
            <w:tcW w:w="4481" w:type="dxa"/>
            <w:shd w:val="clear" w:color="auto" w:fill="auto"/>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4996"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713" w:type="dxa"/>
            <w:shd w:val="clear" w:color="auto" w:fill="FFFFFF"/>
            <w:vAlign w:val="bottom"/>
          </w:tcPr>
          <w:p w:rsidR="00E87880" w:rsidRPr="00E87880" w:rsidRDefault="00E87880" w:rsidP="00E87880">
            <w:pPr>
              <w:suppressAutoHyphens/>
              <w:jc w:val="center"/>
              <w:rPr>
                <w:lang w:eastAsia="ar-SA"/>
              </w:rPr>
            </w:pPr>
          </w:p>
        </w:tc>
        <w:tc>
          <w:tcPr>
            <w:tcW w:w="4480" w:type="dxa"/>
            <w:tcBorders>
              <w:bottom w:val="single" w:sz="4" w:space="0" w:color="000000"/>
            </w:tcBorders>
            <w:shd w:val="clear" w:color="auto" w:fill="FFFFFF"/>
            <w:vAlign w:val="bottom"/>
          </w:tcPr>
          <w:p w:rsidR="00E87880" w:rsidRPr="00E87880" w:rsidRDefault="00E87880" w:rsidP="00E87880">
            <w:pPr>
              <w:suppressAutoHyphens/>
              <w:rPr>
                <w:lang w:eastAsia="ar-SA"/>
              </w:rPr>
            </w:pPr>
          </w:p>
        </w:tc>
        <w:tc>
          <w:tcPr>
            <w:tcW w:w="4481" w:type="dxa"/>
            <w:tcBorders>
              <w:bottom w:val="single" w:sz="4" w:space="0" w:color="000000"/>
            </w:tcBorders>
            <w:shd w:val="clear" w:color="auto" w:fill="auto"/>
          </w:tcPr>
          <w:p w:rsidR="00E87880" w:rsidRPr="00E87880" w:rsidRDefault="00E87880" w:rsidP="00E87880">
            <w:pPr>
              <w:suppressAutoHyphens/>
              <w:rPr>
                <w:lang w:eastAsia="ar-SA"/>
              </w:rPr>
            </w:pPr>
          </w:p>
        </w:tc>
      </w:tr>
      <w:tr w:rsidR="00E87880" w:rsidRPr="00E87880" w:rsidTr="00FE201A">
        <w:tc>
          <w:tcPr>
            <w:tcW w:w="4996"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телефон, факс)</w:t>
            </w:r>
          </w:p>
        </w:tc>
        <w:tc>
          <w:tcPr>
            <w:tcW w:w="713" w:type="dxa"/>
            <w:shd w:val="clear" w:color="auto" w:fill="FFFFFF"/>
            <w:vAlign w:val="bottom"/>
          </w:tcPr>
          <w:p w:rsidR="00E87880" w:rsidRPr="00E87880" w:rsidRDefault="00E87880" w:rsidP="00E87880">
            <w:pPr>
              <w:suppressAutoHyphens/>
              <w:jc w:val="center"/>
              <w:rPr>
                <w:iCs/>
                <w:sz w:val="14"/>
                <w:szCs w:val="14"/>
                <w:lang w:eastAsia="ar-SA"/>
              </w:rPr>
            </w:pPr>
          </w:p>
        </w:tc>
        <w:tc>
          <w:tcPr>
            <w:tcW w:w="4480"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(адресат)</w:t>
            </w:r>
          </w:p>
        </w:tc>
        <w:tc>
          <w:tcPr>
            <w:tcW w:w="4481" w:type="dxa"/>
            <w:tcBorders>
              <w:top w:val="single" w:sz="4" w:space="0" w:color="000000"/>
            </w:tcBorders>
            <w:shd w:val="clear" w:color="auto" w:fill="auto"/>
          </w:tcPr>
          <w:p w:rsidR="00E87880" w:rsidRPr="00E87880" w:rsidRDefault="00E87880" w:rsidP="00E87880">
            <w:pPr>
              <w:suppressAutoHyphens/>
              <w:jc w:val="center"/>
              <w:rPr>
                <w:iCs/>
                <w:sz w:val="14"/>
                <w:szCs w:val="14"/>
                <w:lang w:eastAsia="ar-SA"/>
              </w:rPr>
            </w:pPr>
          </w:p>
        </w:tc>
      </w:tr>
    </w:tbl>
    <w:p w:rsidR="00E87880" w:rsidRPr="00E87880" w:rsidRDefault="00E87880" w:rsidP="00E87880">
      <w:pPr>
        <w:suppressAutoHyphens/>
        <w:rPr>
          <w:lang w:val="en-US" w:eastAsia="ar-SA"/>
        </w:rPr>
      </w:pPr>
    </w:p>
    <w:p w:rsidR="00E87880" w:rsidRPr="00E87880" w:rsidRDefault="00E87880" w:rsidP="00E87880">
      <w:pPr>
        <w:suppressAutoHyphens/>
        <w:rPr>
          <w:lang w:val="en-US" w:eastAsia="ar-SA"/>
        </w:rPr>
      </w:pPr>
    </w:p>
    <w:p w:rsidR="00E87880" w:rsidRPr="00E87880" w:rsidRDefault="00E87880" w:rsidP="00E87880">
      <w:pPr>
        <w:suppressAutoHyphens/>
        <w:rPr>
          <w:lang w:val="en-US" w:eastAsia="ar-SA"/>
        </w:rPr>
      </w:pPr>
    </w:p>
    <w:p w:rsidR="00E87880" w:rsidRPr="00E87880" w:rsidRDefault="00E87880" w:rsidP="00E87880">
      <w:pPr>
        <w:tabs>
          <w:tab w:val="left" w:pos="1316"/>
        </w:tabs>
        <w:suppressAutoHyphens/>
        <w:rPr>
          <w:lang w:eastAsia="ar-SA"/>
        </w:rPr>
      </w:pPr>
      <w:r w:rsidRPr="00E87880">
        <w:rPr>
          <w:b/>
          <w:lang w:eastAsia="ar-SA"/>
        </w:rPr>
        <w:tab/>
        <w:t>АРХИВНАЯ ВЫПИСКА</w:t>
      </w:r>
    </w:p>
    <w:tbl>
      <w:tblPr>
        <w:tblW w:w="0" w:type="auto"/>
        <w:tblInd w:w="14" w:type="dxa"/>
        <w:tblLayout w:type="fixed"/>
        <w:tblCellMar>
          <w:left w:w="0" w:type="dxa"/>
          <w:right w:w="0" w:type="dxa"/>
        </w:tblCellMar>
        <w:tblLook w:val="0000"/>
      </w:tblPr>
      <w:tblGrid>
        <w:gridCol w:w="811"/>
        <w:gridCol w:w="1064"/>
        <w:gridCol w:w="420"/>
        <w:gridCol w:w="658"/>
        <w:gridCol w:w="518"/>
        <w:gridCol w:w="277"/>
        <w:gridCol w:w="1249"/>
      </w:tblGrid>
      <w:tr w:rsidR="00E87880" w:rsidRPr="00E87880" w:rsidTr="00FE201A">
        <w:trPr>
          <w:gridAfter w:val="1"/>
          <w:wAfter w:w="1249" w:type="dxa"/>
          <w:trHeight w:val="240"/>
        </w:trPr>
        <w:tc>
          <w:tcPr>
            <w:tcW w:w="2953" w:type="dxa"/>
            <w:gridSpan w:val="4"/>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518" w:type="dxa"/>
            <w:shd w:val="clear" w:color="auto" w:fill="FFFFFF"/>
            <w:vAlign w:val="bottom"/>
          </w:tcPr>
          <w:p w:rsidR="00E87880" w:rsidRPr="00E87880" w:rsidRDefault="00E87880" w:rsidP="00E87880">
            <w:pPr>
              <w:suppressAutoHyphens/>
              <w:jc w:val="center"/>
              <w:rPr>
                <w:lang w:eastAsia="ar-SA"/>
              </w:rPr>
            </w:pPr>
            <w:r w:rsidRPr="00E87880">
              <w:rPr>
                <w:lang w:eastAsia="ar-SA"/>
              </w:rPr>
              <w:t>№</w:t>
            </w:r>
          </w:p>
        </w:tc>
        <w:tc>
          <w:tcPr>
            <w:tcW w:w="277"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rPr>
          <w:gridAfter w:val="1"/>
          <w:wAfter w:w="1249" w:type="dxa"/>
        </w:trPr>
        <w:tc>
          <w:tcPr>
            <w:tcW w:w="2953" w:type="dxa"/>
            <w:gridSpan w:val="4"/>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(дата)</w:t>
            </w:r>
          </w:p>
        </w:tc>
        <w:tc>
          <w:tcPr>
            <w:tcW w:w="518" w:type="dxa"/>
            <w:shd w:val="clear" w:color="auto" w:fill="FFFFFF"/>
            <w:vAlign w:val="bottom"/>
          </w:tcPr>
          <w:p w:rsidR="00E87880" w:rsidRPr="00E87880" w:rsidRDefault="00E87880" w:rsidP="00E87880">
            <w:pPr>
              <w:suppressAutoHyphens/>
              <w:jc w:val="center"/>
              <w:rPr>
                <w:iCs/>
                <w:sz w:val="14"/>
                <w:szCs w:val="14"/>
                <w:lang w:eastAsia="ar-SA"/>
              </w:rPr>
            </w:pPr>
          </w:p>
        </w:tc>
        <w:tc>
          <w:tcPr>
            <w:tcW w:w="277"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p>
        </w:tc>
      </w:tr>
      <w:tr w:rsidR="00E87880" w:rsidRPr="00E87880" w:rsidTr="00FE201A">
        <w:trPr>
          <w:trHeight w:val="240"/>
        </w:trPr>
        <w:tc>
          <w:tcPr>
            <w:tcW w:w="811" w:type="dxa"/>
            <w:shd w:val="clear" w:color="auto" w:fill="FFFFFF"/>
            <w:vAlign w:val="bottom"/>
          </w:tcPr>
          <w:p w:rsidR="00E87880" w:rsidRPr="00E87880" w:rsidRDefault="00E87880" w:rsidP="00E87880">
            <w:pPr>
              <w:suppressAutoHyphens/>
              <w:rPr>
                <w:lang w:eastAsia="ar-SA"/>
              </w:rPr>
            </w:pPr>
            <w:r w:rsidRPr="00E87880">
              <w:rPr>
                <w:lang w:eastAsia="ar-SA"/>
              </w:rPr>
              <w:t>На №</w:t>
            </w:r>
          </w:p>
        </w:tc>
        <w:tc>
          <w:tcPr>
            <w:tcW w:w="1064"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420" w:type="dxa"/>
            <w:shd w:val="clear" w:color="auto" w:fill="FFFFFF"/>
            <w:vAlign w:val="bottom"/>
          </w:tcPr>
          <w:p w:rsidR="00E87880" w:rsidRPr="00E87880" w:rsidRDefault="00E87880" w:rsidP="00E87880">
            <w:pPr>
              <w:suppressAutoHyphens/>
              <w:jc w:val="center"/>
              <w:rPr>
                <w:lang w:eastAsia="ar-SA"/>
              </w:rPr>
            </w:pPr>
            <w:r w:rsidRPr="00E87880">
              <w:rPr>
                <w:lang w:eastAsia="ar-SA"/>
              </w:rPr>
              <w:t>от</w:t>
            </w:r>
          </w:p>
        </w:tc>
        <w:tc>
          <w:tcPr>
            <w:tcW w:w="2702" w:type="dxa"/>
            <w:gridSpan w:val="4"/>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Pr="00E87880" w:rsidRDefault="00E87880" w:rsidP="00E87880">
      <w:pPr>
        <w:suppressAutoHyphens/>
        <w:rPr>
          <w:lang w:val="en-US"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1538"/>
        <w:gridCol w:w="8652"/>
      </w:tblGrid>
      <w:tr w:rsidR="00E87880" w:rsidRPr="00E87880" w:rsidTr="00FE201A">
        <w:trPr>
          <w:trHeight w:val="240"/>
        </w:trPr>
        <w:tc>
          <w:tcPr>
            <w:tcW w:w="1538" w:type="dxa"/>
            <w:shd w:val="clear" w:color="auto" w:fill="FFFFFF"/>
            <w:vAlign w:val="bottom"/>
          </w:tcPr>
          <w:p w:rsidR="00E87880" w:rsidRPr="00E87880" w:rsidRDefault="00E87880" w:rsidP="00E87880">
            <w:pPr>
              <w:suppressAutoHyphens/>
              <w:rPr>
                <w:lang w:eastAsia="ar-SA"/>
              </w:rPr>
            </w:pPr>
            <w:r w:rsidRPr="00E87880">
              <w:rPr>
                <w:lang w:eastAsia="ar-SA"/>
              </w:rPr>
              <w:t>Основание:</w:t>
            </w:r>
          </w:p>
        </w:tc>
        <w:tc>
          <w:tcPr>
            <w:tcW w:w="8652"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Pr="00E87880" w:rsidRDefault="00E87880" w:rsidP="00E87880">
      <w:pPr>
        <w:suppressAutoHyphens/>
        <w:rPr>
          <w:lang w:eastAsia="ar-SA"/>
        </w:rPr>
      </w:pP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4661"/>
        <w:gridCol w:w="223"/>
        <w:gridCol w:w="1483"/>
        <w:gridCol w:w="209"/>
        <w:gridCol w:w="3615"/>
      </w:tblGrid>
      <w:tr w:rsidR="00E87880" w:rsidRPr="00E87880" w:rsidTr="00FE201A">
        <w:trPr>
          <w:trHeight w:val="240"/>
        </w:trPr>
        <w:tc>
          <w:tcPr>
            <w:tcW w:w="4661" w:type="dxa"/>
            <w:shd w:val="clear" w:color="auto" w:fill="FFFFFF"/>
            <w:vAlign w:val="bottom"/>
          </w:tcPr>
          <w:p w:rsidR="00E87880" w:rsidRPr="00E87880" w:rsidRDefault="00E87880" w:rsidP="00E87880">
            <w:pPr>
              <w:suppressAutoHyphens/>
              <w:rPr>
                <w:lang w:eastAsia="ar-SA"/>
              </w:rPr>
            </w:pPr>
            <w:r w:rsidRPr="00E87880">
              <w:rPr>
                <w:lang w:eastAsia="ar-SA"/>
              </w:rPr>
              <w:t xml:space="preserve">Руководитель </w:t>
            </w:r>
          </w:p>
        </w:tc>
        <w:tc>
          <w:tcPr>
            <w:tcW w:w="223" w:type="dxa"/>
            <w:shd w:val="clear" w:color="auto" w:fill="FFFFFF"/>
            <w:vAlign w:val="bottom"/>
          </w:tcPr>
          <w:p w:rsidR="00E87880" w:rsidRPr="00E87880" w:rsidRDefault="00E87880" w:rsidP="00E87880">
            <w:pPr>
              <w:suppressAutoHyphens/>
              <w:jc w:val="center"/>
              <w:rPr>
                <w:lang w:eastAsia="ar-SA"/>
              </w:rPr>
            </w:pPr>
          </w:p>
        </w:tc>
        <w:tc>
          <w:tcPr>
            <w:tcW w:w="1483"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c>
          <w:tcPr>
            <w:tcW w:w="209" w:type="dxa"/>
            <w:shd w:val="clear" w:color="auto" w:fill="FFFFFF"/>
            <w:vAlign w:val="bottom"/>
          </w:tcPr>
          <w:p w:rsidR="00E87880" w:rsidRPr="00E87880" w:rsidRDefault="00E87880" w:rsidP="00E87880">
            <w:pPr>
              <w:suppressAutoHyphens/>
              <w:jc w:val="center"/>
              <w:rPr>
                <w:lang w:eastAsia="ar-SA"/>
              </w:rPr>
            </w:pPr>
          </w:p>
        </w:tc>
        <w:tc>
          <w:tcPr>
            <w:tcW w:w="3615"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c>
          <w:tcPr>
            <w:tcW w:w="4661" w:type="dxa"/>
            <w:shd w:val="clear" w:color="auto" w:fill="FFFFFF"/>
            <w:vAlign w:val="bottom"/>
          </w:tcPr>
          <w:p w:rsidR="00E87880" w:rsidRPr="00E87880" w:rsidRDefault="00E87880" w:rsidP="00E87880">
            <w:pPr>
              <w:suppressAutoHyphens/>
              <w:jc w:val="center"/>
              <w:rPr>
                <w:iCs/>
                <w:sz w:val="14"/>
                <w:szCs w:val="14"/>
                <w:lang w:eastAsia="ar-SA"/>
              </w:rPr>
            </w:pPr>
          </w:p>
        </w:tc>
        <w:tc>
          <w:tcPr>
            <w:tcW w:w="223" w:type="dxa"/>
            <w:shd w:val="clear" w:color="auto" w:fill="FFFFFF"/>
            <w:vAlign w:val="bottom"/>
          </w:tcPr>
          <w:p w:rsidR="00E87880" w:rsidRPr="00E87880" w:rsidRDefault="00E87880" w:rsidP="00E87880">
            <w:pPr>
              <w:suppressAutoHyphens/>
              <w:jc w:val="center"/>
              <w:rPr>
                <w:iCs/>
                <w:sz w:val="14"/>
                <w:szCs w:val="14"/>
                <w:lang w:eastAsia="ar-SA"/>
              </w:rPr>
            </w:pPr>
          </w:p>
        </w:tc>
        <w:tc>
          <w:tcPr>
            <w:tcW w:w="1483" w:type="dxa"/>
            <w:tcBorders>
              <w:top w:val="single" w:sz="4" w:space="0" w:color="000000"/>
            </w:tcBorders>
            <w:shd w:val="clear" w:color="auto" w:fill="FFFFFF"/>
            <w:vAlign w:val="bottom"/>
          </w:tcPr>
          <w:p w:rsidR="00E87880" w:rsidRPr="00E87880" w:rsidRDefault="00E87880" w:rsidP="00E87880">
            <w:pPr>
              <w:suppressAutoHyphens/>
              <w:jc w:val="center"/>
              <w:rPr>
                <w:iCs/>
                <w:sz w:val="14"/>
                <w:szCs w:val="14"/>
                <w:lang w:eastAsia="ar-SA"/>
              </w:rPr>
            </w:pPr>
            <w:r w:rsidRPr="00E87880">
              <w:rPr>
                <w:iCs/>
                <w:sz w:val="14"/>
                <w:szCs w:val="14"/>
                <w:lang w:eastAsia="ar-SA"/>
              </w:rPr>
              <w:t>(подпись)</w:t>
            </w:r>
          </w:p>
        </w:tc>
        <w:tc>
          <w:tcPr>
            <w:tcW w:w="209" w:type="dxa"/>
            <w:shd w:val="clear" w:color="auto" w:fill="FFFFFF"/>
            <w:vAlign w:val="bottom"/>
          </w:tcPr>
          <w:p w:rsidR="00E87880" w:rsidRPr="00E87880" w:rsidRDefault="00E87880" w:rsidP="00E87880">
            <w:pPr>
              <w:suppressAutoHyphens/>
              <w:jc w:val="center"/>
              <w:rPr>
                <w:iCs/>
                <w:sz w:val="14"/>
                <w:szCs w:val="14"/>
                <w:lang w:eastAsia="ar-SA"/>
              </w:rPr>
            </w:pPr>
          </w:p>
        </w:tc>
        <w:tc>
          <w:tcPr>
            <w:tcW w:w="3615" w:type="dxa"/>
            <w:tcBorders>
              <w:top w:val="single" w:sz="4" w:space="0" w:color="000000"/>
            </w:tcBorders>
            <w:shd w:val="clear" w:color="auto" w:fill="FFFFFF"/>
            <w:vAlign w:val="bottom"/>
          </w:tcPr>
          <w:p w:rsidR="00E87880" w:rsidRPr="00E87880" w:rsidRDefault="00E87880" w:rsidP="00E87880">
            <w:pPr>
              <w:suppressAutoHyphens/>
              <w:jc w:val="center"/>
              <w:rPr>
                <w:lang w:eastAsia="ar-SA"/>
              </w:rPr>
            </w:pPr>
            <w:r w:rsidRPr="00E87880">
              <w:rPr>
                <w:iCs/>
                <w:sz w:val="14"/>
                <w:szCs w:val="14"/>
                <w:lang w:eastAsia="ar-SA"/>
              </w:rPr>
              <w:t>(расшифровка подписи)</w:t>
            </w:r>
          </w:p>
        </w:tc>
      </w:tr>
    </w:tbl>
    <w:p w:rsidR="00E87880" w:rsidRPr="00E87880" w:rsidRDefault="00E87880" w:rsidP="00E87880">
      <w:pPr>
        <w:tabs>
          <w:tab w:val="left" w:pos="5390"/>
        </w:tabs>
        <w:suppressAutoHyphens/>
        <w:rPr>
          <w:lang w:eastAsia="ar-SA"/>
        </w:rPr>
      </w:pPr>
    </w:p>
    <w:p w:rsidR="00E87880" w:rsidRPr="00E87880" w:rsidRDefault="00E87880" w:rsidP="00E87880">
      <w:pPr>
        <w:tabs>
          <w:tab w:val="left" w:pos="5390"/>
        </w:tabs>
        <w:suppressAutoHyphens/>
        <w:rPr>
          <w:lang w:eastAsia="ar-SA"/>
        </w:rPr>
      </w:pPr>
      <w:r w:rsidRPr="00E87880">
        <w:rPr>
          <w:sz w:val="14"/>
          <w:szCs w:val="14"/>
          <w:lang w:eastAsia="ar-SA"/>
        </w:rPr>
        <w:tab/>
        <w:t>Печать</w:t>
      </w:r>
    </w:p>
    <w:p w:rsidR="00E87880" w:rsidRPr="00E87880" w:rsidRDefault="00E87880" w:rsidP="00E87880">
      <w:pPr>
        <w:suppressAutoHyphens/>
        <w:rPr>
          <w:lang w:eastAsia="ar-SA"/>
        </w:rPr>
      </w:pPr>
    </w:p>
    <w:tbl>
      <w:tblPr>
        <w:tblW w:w="0" w:type="auto"/>
        <w:tblInd w:w="14" w:type="dxa"/>
        <w:tblLayout w:type="fixed"/>
        <w:tblCellMar>
          <w:left w:w="0" w:type="dxa"/>
          <w:right w:w="0" w:type="dxa"/>
        </w:tblCellMar>
        <w:tblLook w:val="0000"/>
      </w:tblPr>
      <w:tblGrid>
        <w:gridCol w:w="1161"/>
        <w:gridCol w:w="630"/>
        <w:gridCol w:w="8399"/>
      </w:tblGrid>
      <w:tr w:rsidR="00E87880" w:rsidRPr="00E87880" w:rsidTr="00FE201A">
        <w:trPr>
          <w:trHeight w:val="240"/>
        </w:trPr>
        <w:tc>
          <w:tcPr>
            <w:tcW w:w="1791" w:type="dxa"/>
            <w:gridSpan w:val="2"/>
            <w:shd w:val="clear" w:color="auto" w:fill="FFFFFF"/>
            <w:vAlign w:val="bottom"/>
          </w:tcPr>
          <w:p w:rsidR="00E87880" w:rsidRPr="00E87880" w:rsidRDefault="00E87880" w:rsidP="00E87880">
            <w:pPr>
              <w:suppressAutoHyphens/>
              <w:rPr>
                <w:lang w:eastAsia="ar-SA"/>
              </w:rPr>
            </w:pPr>
            <w:r w:rsidRPr="00E87880">
              <w:rPr>
                <w:lang w:eastAsia="ar-SA"/>
              </w:rPr>
              <w:t>Исполнитель</w:t>
            </w:r>
          </w:p>
        </w:tc>
        <w:tc>
          <w:tcPr>
            <w:tcW w:w="8399" w:type="dxa"/>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r w:rsidR="00E87880" w:rsidRPr="00E87880" w:rsidTr="00FE201A">
        <w:trPr>
          <w:trHeight w:val="240"/>
        </w:trPr>
        <w:tc>
          <w:tcPr>
            <w:tcW w:w="1161" w:type="dxa"/>
            <w:shd w:val="clear" w:color="auto" w:fill="FFFFFF"/>
            <w:vAlign w:val="bottom"/>
          </w:tcPr>
          <w:p w:rsidR="00E87880" w:rsidRPr="00E87880" w:rsidRDefault="00E87880" w:rsidP="00E87880">
            <w:pPr>
              <w:suppressAutoHyphens/>
              <w:rPr>
                <w:lang w:eastAsia="ar-SA"/>
              </w:rPr>
            </w:pPr>
            <w:r w:rsidRPr="00E87880">
              <w:rPr>
                <w:lang w:eastAsia="ar-SA"/>
              </w:rPr>
              <w:t>телефон</w:t>
            </w:r>
          </w:p>
        </w:tc>
        <w:tc>
          <w:tcPr>
            <w:tcW w:w="9029" w:type="dxa"/>
            <w:gridSpan w:val="2"/>
            <w:tcBorders>
              <w:bottom w:val="single" w:sz="4" w:space="0" w:color="000000"/>
            </w:tcBorders>
            <w:shd w:val="clear" w:color="auto" w:fill="FFFFFF"/>
            <w:vAlign w:val="bottom"/>
          </w:tcPr>
          <w:p w:rsidR="00E87880" w:rsidRPr="00E87880" w:rsidRDefault="00E87880" w:rsidP="00E87880">
            <w:pPr>
              <w:suppressAutoHyphens/>
              <w:jc w:val="center"/>
              <w:rPr>
                <w:lang w:eastAsia="ar-SA"/>
              </w:rPr>
            </w:pPr>
          </w:p>
        </w:tc>
      </w:tr>
    </w:tbl>
    <w:p w:rsidR="00E87880" w:rsidRPr="00E87880" w:rsidRDefault="00E87880" w:rsidP="00E87880">
      <w:pPr>
        <w:rPr>
          <w:rFonts w:eastAsia="Times New Roman"/>
        </w:rPr>
      </w:pPr>
    </w:p>
    <w:p w:rsidR="00E87880" w:rsidRDefault="00E87880" w:rsidP="00E87880">
      <w:pPr>
        <w:autoSpaceDE w:val="0"/>
        <w:autoSpaceDN w:val="0"/>
        <w:adjustRightInd w:val="0"/>
        <w:ind w:right="-1"/>
        <w:jc w:val="both"/>
        <w:rPr>
          <w:rFonts w:eastAsia="Times New Roman"/>
        </w:rPr>
      </w:pPr>
    </w:p>
    <w:p w:rsidR="00E87880" w:rsidRDefault="00E87880" w:rsidP="00E87880">
      <w:pPr>
        <w:autoSpaceDE w:val="0"/>
        <w:autoSpaceDN w:val="0"/>
        <w:adjustRightInd w:val="0"/>
        <w:ind w:left="5812" w:right="-1"/>
        <w:jc w:val="both"/>
        <w:rPr>
          <w:rFonts w:eastAsia="Times New Roman"/>
        </w:rPr>
      </w:pPr>
    </w:p>
    <w:p w:rsidR="00E87880" w:rsidRPr="00E87880" w:rsidRDefault="00E87880" w:rsidP="00E87880">
      <w:pPr>
        <w:autoSpaceDE w:val="0"/>
        <w:autoSpaceDN w:val="0"/>
        <w:adjustRightInd w:val="0"/>
        <w:ind w:left="5812" w:right="-1"/>
        <w:jc w:val="both"/>
        <w:rPr>
          <w:rFonts w:eastAsia="Times New Roman"/>
        </w:rPr>
      </w:pPr>
      <w:r w:rsidRPr="00E87880">
        <w:rPr>
          <w:rFonts w:eastAsia="Times New Roman"/>
        </w:rPr>
        <w:lastRenderedPageBreak/>
        <w:t xml:space="preserve">ПРИЛОЖЕНИЕ № </w:t>
      </w:r>
      <w:r>
        <w:rPr>
          <w:rFonts w:eastAsia="Times New Roman"/>
        </w:rPr>
        <w:t>3</w:t>
      </w:r>
    </w:p>
    <w:p w:rsidR="00C4286D" w:rsidRDefault="00E87880" w:rsidP="006029A6">
      <w:pPr>
        <w:autoSpaceDE w:val="0"/>
        <w:autoSpaceDN w:val="0"/>
        <w:adjustRightInd w:val="0"/>
        <w:ind w:left="5812" w:right="-1"/>
        <w:jc w:val="both"/>
        <w:rPr>
          <w:rFonts w:eastAsia="Times New Roman"/>
        </w:rPr>
      </w:pPr>
      <w:r w:rsidRPr="00E87880">
        <w:rPr>
          <w:rFonts w:eastAsia="Times New Roman"/>
        </w:rPr>
        <w:t>к административному регламенту предоставления муниципальной услуги "</w:t>
      </w:r>
      <w:r w:rsidRPr="00E87880">
        <w:rPr>
          <w:rFonts w:eastAsia="Times New Roman"/>
          <w:bCs/>
        </w:rPr>
        <w:t>Выдача архивных справок, архивных выписок и архивных копий по социально-правовым запросам</w:t>
      </w:r>
      <w:r w:rsidRPr="00E87880">
        <w:rPr>
          <w:rFonts w:eastAsia="Times New Roman"/>
        </w:rPr>
        <w:t xml:space="preserve">" </w:t>
      </w:r>
    </w:p>
    <w:p w:rsidR="00C4286D" w:rsidRPr="00C4286D" w:rsidRDefault="00C4286D" w:rsidP="00C4286D">
      <w:pPr>
        <w:tabs>
          <w:tab w:val="left" w:pos="2420"/>
        </w:tabs>
        <w:suppressAutoHyphens/>
        <w:spacing w:line="240" w:lineRule="exact"/>
        <w:ind w:left="5954"/>
        <w:jc w:val="right"/>
        <w:rPr>
          <w:sz w:val="24"/>
          <w:szCs w:val="24"/>
          <w:lang w:eastAsia="ar-SA"/>
        </w:rPr>
      </w:pPr>
      <w:r w:rsidRPr="00C4286D">
        <w:rPr>
          <w:sz w:val="24"/>
          <w:szCs w:val="24"/>
          <w:lang w:eastAsia="ar-SA"/>
        </w:rPr>
        <w:t>____</w:t>
      </w:r>
      <w:r>
        <w:rPr>
          <w:sz w:val="24"/>
          <w:szCs w:val="24"/>
          <w:u w:val="single"/>
          <w:lang w:eastAsia="ar-SA"/>
        </w:rPr>
        <w:t>____________________________</w:t>
      </w:r>
      <w:r w:rsidRPr="00C4286D">
        <w:rPr>
          <w:sz w:val="24"/>
          <w:szCs w:val="24"/>
          <w:u w:val="single"/>
          <w:lang w:eastAsia="ar-SA"/>
        </w:rPr>
        <w:t>__</w:t>
      </w:r>
    </w:p>
    <w:p w:rsidR="00C4286D" w:rsidRPr="00C4286D" w:rsidRDefault="00C4286D" w:rsidP="00C4286D">
      <w:pPr>
        <w:tabs>
          <w:tab w:val="left" w:pos="2420"/>
        </w:tabs>
        <w:suppressAutoHyphens/>
        <w:spacing w:line="240" w:lineRule="exact"/>
        <w:ind w:left="5954"/>
        <w:jc w:val="center"/>
        <w:rPr>
          <w:sz w:val="24"/>
          <w:szCs w:val="24"/>
          <w:lang w:eastAsia="ar-SA"/>
        </w:rPr>
      </w:pPr>
      <w:r w:rsidRPr="00C4286D">
        <w:rPr>
          <w:sz w:val="24"/>
          <w:szCs w:val="24"/>
          <w:lang w:eastAsia="ar-SA"/>
        </w:rPr>
        <w:t>(Ф.И.О., либо наименование юридического лица)</w:t>
      </w:r>
    </w:p>
    <w:p w:rsidR="00C4286D" w:rsidRPr="00C4286D" w:rsidRDefault="00C4286D" w:rsidP="00C4286D">
      <w:pPr>
        <w:tabs>
          <w:tab w:val="left" w:pos="2420"/>
        </w:tabs>
        <w:suppressAutoHyphens/>
        <w:spacing w:line="240" w:lineRule="exact"/>
        <w:ind w:left="5954"/>
        <w:jc w:val="right"/>
        <w:rPr>
          <w:sz w:val="24"/>
          <w:szCs w:val="24"/>
          <w:lang w:eastAsia="ar-SA"/>
        </w:rPr>
      </w:pPr>
      <w:r w:rsidRPr="00C4286D">
        <w:rPr>
          <w:sz w:val="24"/>
          <w:szCs w:val="24"/>
          <w:lang w:eastAsia="ar-SA"/>
        </w:rPr>
        <w:t>_____</w:t>
      </w:r>
      <w:r>
        <w:rPr>
          <w:sz w:val="24"/>
          <w:szCs w:val="24"/>
          <w:u w:val="single"/>
          <w:lang w:eastAsia="ar-SA"/>
        </w:rPr>
        <w:t>_______________________</w:t>
      </w:r>
      <w:r w:rsidRPr="00C4286D">
        <w:rPr>
          <w:sz w:val="24"/>
          <w:szCs w:val="24"/>
          <w:u w:val="single"/>
          <w:lang w:eastAsia="ar-SA"/>
        </w:rPr>
        <w:t>______</w:t>
      </w:r>
    </w:p>
    <w:p w:rsidR="00C4286D" w:rsidRPr="00C4286D" w:rsidRDefault="00C4286D" w:rsidP="00C4286D">
      <w:pPr>
        <w:tabs>
          <w:tab w:val="left" w:pos="2420"/>
        </w:tabs>
        <w:suppressAutoHyphens/>
        <w:spacing w:line="240" w:lineRule="exact"/>
        <w:ind w:left="5954"/>
        <w:jc w:val="center"/>
        <w:rPr>
          <w:sz w:val="24"/>
          <w:szCs w:val="24"/>
          <w:lang w:eastAsia="ar-SA"/>
        </w:rPr>
      </w:pPr>
      <w:r w:rsidRPr="00C4286D">
        <w:rPr>
          <w:sz w:val="24"/>
          <w:szCs w:val="24"/>
          <w:lang w:eastAsia="ar-SA"/>
        </w:rPr>
        <w:t>(адрес места жительства, адрес для корреспонденции)</w:t>
      </w:r>
    </w:p>
    <w:p w:rsidR="00C4286D" w:rsidRPr="00C4286D" w:rsidRDefault="00C4286D" w:rsidP="00C4286D">
      <w:pPr>
        <w:tabs>
          <w:tab w:val="left" w:pos="2420"/>
        </w:tabs>
        <w:suppressAutoHyphens/>
        <w:spacing w:line="240" w:lineRule="exact"/>
        <w:ind w:left="5954"/>
        <w:jc w:val="right"/>
        <w:rPr>
          <w:sz w:val="24"/>
          <w:szCs w:val="24"/>
          <w:lang w:eastAsia="ar-SA"/>
        </w:rPr>
      </w:pPr>
      <w:r w:rsidRPr="00C4286D">
        <w:rPr>
          <w:sz w:val="24"/>
          <w:szCs w:val="24"/>
          <w:lang w:eastAsia="ar-SA"/>
        </w:rPr>
        <w:t>_____</w:t>
      </w:r>
      <w:r w:rsidRPr="00C4286D">
        <w:rPr>
          <w:sz w:val="24"/>
          <w:szCs w:val="24"/>
          <w:u w:val="single"/>
          <w:lang w:eastAsia="ar-SA"/>
        </w:rPr>
        <w:t>_____</w:t>
      </w:r>
      <w:r>
        <w:rPr>
          <w:sz w:val="24"/>
          <w:szCs w:val="24"/>
          <w:u w:val="single"/>
          <w:lang w:eastAsia="ar-SA"/>
        </w:rPr>
        <w:t>_______________________</w:t>
      </w:r>
      <w:r w:rsidRPr="00C4286D">
        <w:rPr>
          <w:sz w:val="24"/>
          <w:szCs w:val="24"/>
          <w:u w:val="single"/>
          <w:lang w:eastAsia="ar-SA"/>
        </w:rPr>
        <w:t>_</w:t>
      </w:r>
    </w:p>
    <w:p w:rsidR="00C4286D" w:rsidRPr="00C4286D" w:rsidRDefault="00C4286D" w:rsidP="00C4286D">
      <w:pPr>
        <w:tabs>
          <w:tab w:val="left" w:pos="2420"/>
        </w:tabs>
        <w:suppressAutoHyphens/>
        <w:spacing w:line="240" w:lineRule="exact"/>
        <w:ind w:left="5954"/>
        <w:jc w:val="center"/>
        <w:rPr>
          <w:sz w:val="24"/>
          <w:szCs w:val="24"/>
          <w:u w:val="single"/>
          <w:lang w:eastAsia="ar-SA"/>
        </w:rPr>
      </w:pPr>
      <w:r w:rsidRPr="00C4286D">
        <w:rPr>
          <w:sz w:val="24"/>
          <w:szCs w:val="24"/>
          <w:lang w:eastAsia="ar-SA"/>
        </w:rPr>
        <w:t>(контактный телефон)</w:t>
      </w:r>
    </w:p>
    <w:p w:rsidR="00C4286D" w:rsidRPr="00C4286D" w:rsidRDefault="00C4286D" w:rsidP="00C4286D">
      <w:pPr>
        <w:tabs>
          <w:tab w:val="left" w:pos="2420"/>
        </w:tabs>
        <w:suppressAutoHyphens/>
        <w:spacing w:line="240" w:lineRule="exact"/>
        <w:ind w:left="5954"/>
        <w:jc w:val="right"/>
        <w:rPr>
          <w:sz w:val="24"/>
          <w:szCs w:val="24"/>
          <w:lang w:eastAsia="ar-SA"/>
        </w:rPr>
      </w:pPr>
      <w:r w:rsidRPr="00C4286D">
        <w:rPr>
          <w:sz w:val="24"/>
          <w:szCs w:val="24"/>
          <w:u w:val="single"/>
          <w:lang w:eastAsia="ar-SA"/>
        </w:rPr>
        <w:t>__________________________________</w:t>
      </w:r>
    </w:p>
    <w:p w:rsidR="00C4286D" w:rsidRPr="00C4286D" w:rsidRDefault="00C4286D" w:rsidP="00C4286D">
      <w:pPr>
        <w:tabs>
          <w:tab w:val="left" w:pos="2420"/>
        </w:tabs>
        <w:suppressAutoHyphens/>
        <w:spacing w:line="240" w:lineRule="exact"/>
        <w:ind w:left="5954"/>
        <w:jc w:val="center"/>
        <w:rPr>
          <w:sz w:val="24"/>
          <w:szCs w:val="24"/>
          <w:lang w:eastAsia="ar-SA"/>
        </w:rPr>
      </w:pPr>
      <w:r w:rsidRPr="00C4286D">
        <w:rPr>
          <w:sz w:val="24"/>
          <w:szCs w:val="24"/>
          <w:lang w:eastAsia="ar-SA"/>
        </w:rPr>
        <w:t>(электронная почта)</w:t>
      </w:r>
    </w:p>
    <w:p w:rsidR="00C4286D" w:rsidRPr="00C4286D" w:rsidRDefault="00C4286D" w:rsidP="00C4286D">
      <w:pPr>
        <w:tabs>
          <w:tab w:val="left" w:pos="2420"/>
        </w:tabs>
        <w:suppressAutoHyphens/>
        <w:spacing w:line="240" w:lineRule="exact"/>
        <w:ind w:left="5954"/>
        <w:jc w:val="right"/>
        <w:rPr>
          <w:sz w:val="24"/>
          <w:szCs w:val="24"/>
          <w:lang w:eastAsia="ar-SA"/>
        </w:rPr>
      </w:pPr>
    </w:p>
    <w:p w:rsidR="00C4286D" w:rsidRPr="00C4286D" w:rsidRDefault="00C4286D" w:rsidP="00C4286D">
      <w:pPr>
        <w:tabs>
          <w:tab w:val="left" w:pos="2420"/>
        </w:tabs>
        <w:suppressAutoHyphens/>
        <w:jc w:val="center"/>
        <w:rPr>
          <w:sz w:val="24"/>
          <w:szCs w:val="24"/>
          <w:lang w:eastAsia="ar-SA"/>
        </w:rPr>
      </w:pPr>
      <w:r w:rsidRPr="00C4286D">
        <w:rPr>
          <w:sz w:val="24"/>
          <w:szCs w:val="24"/>
          <w:lang w:eastAsia="ar-SA"/>
        </w:rPr>
        <w:t>ЗАЯВЛЕНИЕ</w:t>
      </w:r>
    </w:p>
    <w:p w:rsidR="00C4286D" w:rsidRPr="00C4286D" w:rsidRDefault="00C4286D" w:rsidP="00C4286D">
      <w:pPr>
        <w:tabs>
          <w:tab w:val="left" w:pos="2420"/>
        </w:tabs>
        <w:suppressAutoHyphens/>
        <w:jc w:val="center"/>
        <w:rPr>
          <w:sz w:val="24"/>
          <w:szCs w:val="24"/>
          <w:lang w:eastAsia="ar-SA"/>
        </w:rPr>
      </w:pPr>
      <w:r w:rsidRPr="00C4286D">
        <w:rPr>
          <w:sz w:val="24"/>
          <w:szCs w:val="24"/>
          <w:lang w:eastAsia="ar-SA"/>
        </w:rPr>
        <w:t>о предоставлении архивных справок</w:t>
      </w:r>
    </w:p>
    <w:p w:rsidR="00C4286D" w:rsidRPr="00C4286D" w:rsidRDefault="00C4286D" w:rsidP="00C4286D">
      <w:pPr>
        <w:tabs>
          <w:tab w:val="left" w:pos="2420"/>
        </w:tabs>
        <w:suppressAutoHyphens/>
        <w:jc w:val="both"/>
        <w:rPr>
          <w:sz w:val="24"/>
          <w:szCs w:val="24"/>
          <w:lang w:eastAsia="ar-SA"/>
        </w:rPr>
      </w:pPr>
    </w:p>
    <w:p w:rsidR="00C4286D" w:rsidRPr="00C4286D" w:rsidRDefault="00C4286D" w:rsidP="00C4286D">
      <w:pPr>
        <w:tabs>
          <w:tab w:val="left" w:pos="2420"/>
        </w:tabs>
        <w:suppressAutoHyphens/>
        <w:jc w:val="both"/>
        <w:rPr>
          <w:i/>
          <w:sz w:val="20"/>
          <w:szCs w:val="20"/>
          <w:lang w:eastAsia="ar-SA"/>
        </w:rPr>
      </w:pPr>
      <w:r w:rsidRPr="00C4286D">
        <w:rPr>
          <w:sz w:val="24"/>
          <w:szCs w:val="24"/>
          <w:lang w:eastAsia="ar-SA"/>
        </w:rPr>
        <w:t>Прошу предоставить /архивную справку/архивную выписку/архивную копию/</w:t>
      </w:r>
      <w:proofErr w:type="gramStart"/>
      <w:r w:rsidRPr="00C4286D">
        <w:rPr>
          <w:sz w:val="24"/>
          <w:szCs w:val="24"/>
          <w:lang w:eastAsia="ar-SA"/>
        </w:rPr>
        <w:t>тематический</w:t>
      </w:r>
      <w:proofErr w:type="gramEnd"/>
      <w:r w:rsidRPr="00C4286D">
        <w:rPr>
          <w:sz w:val="24"/>
          <w:szCs w:val="24"/>
          <w:lang w:eastAsia="ar-SA"/>
        </w:rPr>
        <w:t xml:space="preserve">       </w:t>
      </w:r>
    </w:p>
    <w:p w:rsidR="00C4286D" w:rsidRPr="00C4286D" w:rsidRDefault="00C4286D" w:rsidP="00C4286D">
      <w:pPr>
        <w:tabs>
          <w:tab w:val="left" w:pos="2420"/>
        </w:tabs>
        <w:suppressAutoHyphens/>
        <w:jc w:val="center"/>
        <w:rPr>
          <w:sz w:val="24"/>
          <w:szCs w:val="24"/>
          <w:lang w:eastAsia="ar-SA"/>
        </w:rPr>
      </w:pPr>
      <w:r w:rsidRPr="00C4286D">
        <w:rPr>
          <w:i/>
          <w:sz w:val="20"/>
          <w:szCs w:val="20"/>
          <w:lang w:eastAsia="ar-SA"/>
        </w:rPr>
        <w:t>(подчеркнуть нужное)</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перечень/тематическую подпорку/тематический обзор/:____________________________________ ___________________________________________________________________________________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__________________________________________________________________________________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__________________________________________________________________________________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__________________________________________________________________________________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Для физического лица:</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«______»____________ 20____ г.    _________        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                               </w:t>
      </w:r>
      <w:r>
        <w:rPr>
          <w:sz w:val="24"/>
          <w:szCs w:val="24"/>
          <w:lang w:eastAsia="ar-SA"/>
        </w:rPr>
        <w:t xml:space="preserve">                              (подпись)         </w:t>
      </w:r>
      <w:r w:rsidRPr="00C4286D">
        <w:rPr>
          <w:sz w:val="24"/>
          <w:szCs w:val="24"/>
          <w:lang w:eastAsia="ar-SA"/>
        </w:rPr>
        <w:t xml:space="preserve"> (расшифровка подписи)</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 __________________________________________________________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(документ, подтверждающий права (полномочия) представителя)</w:t>
      </w:r>
    </w:p>
    <w:p w:rsidR="00C4286D" w:rsidRPr="00C4286D" w:rsidRDefault="00C4286D" w:rsidP="00C4286D">
      <w:pPr>
        <w:tabs>
          <w:tab w:val="left" w:pos="2420"/>
        </w:tabs>
        <w:suppressAutoHyphens/>
        <w:jc w:val="both"/>
        <w:rPr>
          <w:sz w:val="24"/>
          <w:szCs w:val="24"/>
          <w:lang w:eastAsia="ar-SA"/>
        </w:rPr>
      </w:pP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Для юридического лица</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 «_______»___________ 20____ г.      Руководитель _________    ________     ____________     </w:t>
      </w:r>
    </w:p>
    <w:p w:rsidR="00C4286D" w:rsidRPr="00C4286D" w:rsidRDefault="00C4286D" w:rsidP="00C4286D">
      <w:pPr>
        <w:tabs>
          <w:tab w:val="left" w:pos="2420"/>
        </w:tabs>
        <w:suppressAutoHyphens/>
        <w:jc w:val="both"/>
        <w:rPr>
          <w:sz w:val="24"/>
          <w:szCs w:val="24"/>
          <w:lang w:eastAsia="ar-SA"/>
        </w:rPr>
      </w:pP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 (наименование юр. лица)                                  </w:t>
      </w:r>
      <w:r>
        <w:rPr>
          <w:sz w:val="24"/>
          <w:szCs w:val="24"/>
          <w:lang w:eastAsia="ar-SA"/>
        </w:rPr>
        <w:t xml:space="preserve">                     </w:t>
      </w:r>
      <w:r w:rsidRPr="00C4286D">
        <w:rPr>
          <w:sz w:val="24"/>
          <w:szCs w:val="24"/>
          <w:lang w:eastAsia="ar-SA"/>
        </w:rPr>
        <w:t xml:space="preserve">(подпись) (расшифровка подписи)            </w:t>
      </w:r>
    </w:p>
    <w:p w:rsidR="00C4286D" w:rsidRPr="00C4286D" w:rsidRDefault="00C4286D" w:rsidP="00C4286D">
      <w:pPr>
        <w:tabs>
          <w:tab w:val="left" w:pos="2420"/>
        </w:tabs>
        <w:suppressAutoHyphens/>
        <w:jc w:val="both"/>
        <w:rPr>
          <w:sz w:val="24"/>
          <w:szCs w:val="24"/>
          <w:lang w:eastAsia="ar-SA"/>
        </w:rPr>
      </w:pP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М.П. </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 _________________________________________________________</w:t>
      </w:r>
    </w:p>
    <w:p w:rsidR="00C4286D" w:rsidRPr="00C4286D" w:rsidRDefault="00C4286D" w:rsidP="00C4286D">
      <w:pPr>
        <w:tabs>
          <w:tab w:val="left" w:pos="2420"/>
        </w:tabs>
        <w:suppressAutoHyphens/>
        <w:jc w:val="both"/>
        <w:rPr>
          <w:sz w:val="24"/>
          <w:szCs w:val="24"/>
          <w:lang w:eastAsia="ar-SA"/>
        </w:rPr>
      </w:pPr>
      <w:r w:rsidRPr="00C4286D">
        <w:rPr>
          <w:sz w:val="24"/>
          <w:szCs w:val="24"/>
          <w:lang w:eastAsia="ar-SA"/>
        </w:rPr>
        <w:t xml:space="preserve">(документ, подтверждающий права (полномочия) представителя)                    </w:t>
      </w:r>
    </w:p>
    <w:p w:rsidR="00C4286D" w:rsidRPr="00C4286D" w:rsidRDefault="00C4286D" w:rsidP="00C4286D">
      <w:pPr>
        <w:tabs>
          <w:tab w:val="left" w:pos="2420"/>
        </w:tabs>
        <w:suppressAutoHyphens/>
        <w:jc w:val="both"/>
        <w:rPr>
          <w:sz w:val="24"/>
          <w:szCs w:val="24"/>
          <w:lang w:eastAsia="ar-SA"/>
        </w:rPr>
      </w:pPr>
    </w:p>
    <w:p w:rsidR="00C4286D" w:rsidRPr="00C4286D" w:rsidRDefault="00C4286D" w:rsidP="00C4286D">
      <w:pPr>
        <w:tabs>
          <w:tab w:val="left" w:pos="2420"/>
        </w:tabs>
        <w:suppressAutoHyphens/>
        <w:jc w:val="both"/>
        <w:rPr>
          <w:sz w:val="24"/>
          <w:szCs w:val="24"/>
          <w:lang w:eastAsia="ar-SA"/>
        </w:rPr>
      </w:pPr>
    </w:p>
    <w:p w:rsidR="006029A6" w:rsidRPr="006029A6"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029A6">
        <w:rPr>
          <w:sz w:val="24"/>
          <w:szCs w:val="24"/>
        </w:rPr>
        <w:t>Результат рассмотрения заявления прошу:</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w:t>
      </w:r>
      <w:r w:rsidRPr="006029A6">
        <w:rPr>
          <w:sz w:val="24"/>
          <w:szCs w:val="24"/>
        </w:rPr>
        <w:t>выдать</w:t>
      </w:r>
      <w:proofErr w:type="spellEnd"/>
      <w:r w:rsidRPr="006029A6">
        <w:rPr>
          <w:sz w:val="24"/>
          <w:szCs w:val="24"/>
        </w:rPr>
        <w:t xml:space="preserve"> на руки в Администрации</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w:t>
      </w:r>
      <w:r w:rsidRPr="006029A6">
        <w:rPr>
          <w:sz w:val="24"/>
          <w:szCs w:val="24"/>
        </w:rPr>
        <w:t>выдать</w:t>
      </w:r>
      <w:proofErr w:type="spellEnd"/>
      <w:r w:rsidRPr="006029A6">
        <w:rPr>
          <w:sz w:val="24"/>
          <w:szCs w:val="24"/>
        </w:rPr>
        <w:t xml:space="preserve"> на руки в МФЦ</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w:t>
      </w:r>
      <w:r w:rsidRPr="006029A6">
        <w:rPr>
          <w:sz w:val="24"/>
          <w:szCs w:val="24"/>
        </w:rPr>
        <w:t>направить</w:t>
      </w:r>
      <w:proofErr w:type="spellEnd"/>
      <w:r w:rsidRPr="006029A6">
        <w:rPr>
          <w:sz w:val="24"/>
          <w:szCs w:val="24"/>
        </w:rPr>
        <w:t xml:space="preserve"> по почте</w:t>
      </w:r>
    </w:p>
    <w:p w:rsidR="006029A6" w:rsidRPr="00E00A5B"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00A5B">
        <w:rPr>
          <w:rFonts w:ascii="Courier New" w:hAnsi="Courier New" w:cs="Courier New"/>
          <w:sz w:val="20"/>
          <w:szCs w:val="20"/>
        </w:rPr>
        <w:t>├───┤</w:t>
      </w:r>
    </w:p>
    <w:p w:rsidR="006029A6" w:rsidRPr="006029A6"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w:t>
      </w:r>
      <w:r w:rsidRPr="006029A6">
        <w:rPr>
          <w:sz w:val="24"/>
          <w:szCs w:val="24"/>
        </w:rPr>
        <w:t>направить</w:t>
      </w:r>
      <w:proofErr w:type="spellEnd"/>
      <w:r w:rsidRPr="006029A6">
        <w:rPr>
          <w:sz w:val="24"/>
          <w:szCs w:val="24"/>
        </w:rPr>
        <w:t xml:space="preserve"> на электронный ящик</w:t>
      </w:r>
    </w:p>
    <w:p w:rsidR="00C4286D" w:rsidRPr="00C4286D" w:rsidRDefault="006029A6" w:rsidP="0060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E00A5B">
        <w:rPr>
          <w:rFonts w:ascii="Courier New" w:hAnsi="Courier New" w:cs="Courier New"/>
          <w:sz w:val="20"/>
          <w:szCs w:val="20"/>
        </w:rPr>
        <w:t>└───┘</w:t>
      </w:r>
    </w:p>
    <w:p w:rsidR="00C4286D" w:rsidRDefault="00C4286D" w:rsidP="00C4286D">
      <w:pPr>
        <w:autoSpaceDE w:val="0"/>
        <w:autoSpaceDN w:val="0"/>
        <w:adjustRightInd w:val="0"/>
        <w:ind w:right="-1"/>
        <w:jc w:val="both"/>
        <w:rPr>
          <w:rFonts w:eastAsia="Times New Roman"/>
        </w:rPr>
      </w:pPr>
    </w:p>
    <w:p w:rsidR="00E87880" w:rsidRDefault="00E87880" w:rsidP="00E87880">
      <w:pPr>
        <w:autoSpaceDE w:val="0"/>
        <w:autoSpaceDN w:val="0"/>
        <w:adjustRightInd w:val="0"/>
        <w:ind w:left="5812" w:right="-1"/>
        <w:jc w:val="both"/>
        <w:rPr>
          <w:rFonts w:eastAsia="Times New Roman"/>
        </w:rPr>
      </w:pPr>
    </w:p>
    <w:p w:rsidR="00C4286D" w:rsidRDefault="00C4286D" w:rsidP="00E87880">
      <w:pPr>
        <w:autoSpaceDE w:val="0"/>
        <w:autoSpaceDN w:val="0"/>
        <w:adjustRightInd w:val="0"/>
        <w:ind w:left="5812" w:right="-1"/>
        <w:jc w:val="both"/>
        <w:rPr>
          <w:rFonts w:eastAsia="Times New Roman"/>
        </w:rPr>
      </w:pPr>
    </w:p>
    <w:p w:rsidR="00C4286D" w:rsidRDefault="00C4286D" w:rsidP="00E87880">
      <w:pPr>
        <w:autoSpaceDE w:val="0"/>
        <w:autoSpaceDN w:val="0"/>
        <w:adjustRightInd w:val="0"/>
        <w:ind w:left="5812" w:right="-1"/>
        <w:jc w:val="both"/>
        <w:rPr>
          <w:rFonts w:eastAsia="Times New Roman"/>
        </w:rPr>
      </w:pPr>
    </w:p>
    <w:p w:rsidR="00C4286D" w:rsidRDefault="00C4286D" w:rsidP="00E87880">
      <w:pPr>
        <w:autoSpaceDE w:val="0"/>
        <w:autoSpaceDN w:val="0"/>
        <w:adjustRightInd w:val="0"/>
        <w:ind w:left="5812" w:right="-1"/>
        <w:jc w:val="both"/>
        <w:rPr>
          <w:rFonts w:eastAsia="Times New Roman"/>
        </w:rPr>
      </w:pPr>
    </w:p>
    <w:p w:rsidR="006E184A" w:rsidRPr="00806503" w:rsidRDefault="006E184A" w:rsidP="00BF3D60">
      <w:pPr>
        <w:autoSpaceDE w:val="0"/>
        <w:autoSpaceDN w:val="0"/>
        <w:adjustRightInd w:val="0"/>
        <w:jc w:val="both"/>
        <w:rPr>
          <w:rFonts w:eastAsia="Times New Roman"/>
        </w:rPr>
      </w:pPr>
    </w:p>
    <w:sectPr w:rsidR="006E184A" w:rsidRPr="00806503" w:rsidSect="00A404F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74" w:rsidRDefault="00395074" w:rsidP="00E03EFD">
      <w:r>
        <w:separator/>
      </w:r>
    </w:p>
  </w:endnote>
  <w:endnote w:type="continuationSeparator" w:id="0">
    <w:p w:rsidR="00395074" w:rsidRDefault="0039507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74" w:rsidRDefault="00395074" w:rsidP="00E03EFD">
      <w:r>
        <w:separator/>
      </w:r>
    </w:p>
  </w:footnote>
  <w:footnote w:type="continuationSeparator" w:id="0">
    <w:p w:rsidR="00395074" w:rsidRDefault="00395074"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32F32"/>
    <w:rsid w:val="00033C09"/>
    <w:rsid w:val="00034B20"/>
    <w:rsid w:val="00040A8B"/>
    <w:rsid w:val="00045B12"/>
    <w:rsid w:val="000471B5"/>
    <w:rsid w:val="0005286A"/>
    <w:rsid w:val="00054D53"/>
    <w:rsid w:val="00057769"/>
    <w:rsid w:val="00057E90"/>
    <w:rsid w:val="00060598"/>
    <w:rsid w:val="00061D61"/>
    <w:rsid w:val="000626B1"/>
    <w:rsid w:val="00062752"/>
    <w:rsid w:val="00063337"/>
    <w:rsid w:val="00064731"/>
    <w:rsid w:val="000675A8"/>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6B1D"/>
    <w:rsid w:val="001912EB"/>
    <w:rsid w:val="001938D9"/>
    <w:rsid w:val="00193C95"/>
    <w:rsid w:val="00197316"/>
    <w:rsid w:val="001A0DC1"/>
    <w:rsid w:val="001A1467"/>
    <w:rsid w:val="001A5B17"/>
    <w:rsid w:val="001A7D45"/>
    <w:rsid w:val="001B03EA"/>
    <w:rsid w:val="001B0EF3"/>
    <w:rsid w:val="001B135C"/>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6FC9"/>
    <w:rsid w:val="001E75D4"/>
    <w:rsid w:val="001F41A8"/>
    <w:rsid w:val="001F509B"/>
    <w:rsid w:val="001F7279"/>
    <w:rsid w:val="00202595"/>
    <w:rsid w:val="00202804"/>
    <w:rsid w:val="00204AAD"/>
    <w:rsid w:val="002157C9"/>
    <w:rsid w:val="00215C4B"/>
    <w:rsid w:val="002171A3"/>
    <w:rsid w:val="002217D9"/>
    <w:rsid w:val="0023004E"/>
    <w:rsid w:val="00230771"/>
    <w:rsid w:val="00230C15"/>
    <w:rsid w:val="0023307A"/>
    <w:rsid w:val="00233AA8"/>
    <w:rsid w:val="0023403A"/>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6E38"/>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9C7"/>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1C8"/>
    <w:rsid w:val="00352B75"/>
    <w:rsid w:val="00352BCF"/>
    <w:rsid w:val="00356A10"/>
    <w:rsid w:val="00360349"/>
    <w:rsid w:val="003619D2"/>
    <w:rsid w:val="00361E0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5074"/>
    <w:rsid w:val="00396322"/>
    <w:rsid w:val="003A09E5"/>
    <w:rsid w:val="003A0D0D"/>
    <w:rsid w:val="003A3107"/>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7030"/>
    <w:rsid w:val="00431E1F"/>
    <w:rsid w:val="00432700"/>
    <w:rsid w:val="00434DE5"/>
    <w:rsid w:val="00434E3E"/>
    <w:rsid w:val="00436EEC"/>
    <w:rsid w:val="004413BD"/>
    <w:rsid w:val="0044307F"/>
    <w:rsid w:val="004453E6"/>
    <w:rsid w:val="00445F47"/>
    <w:rsid w:val="0044643F"/>
    <w:rsid w:val="004465E4"/>
    <w:rsid w:val="00446C22"/>
    <w:rsid w:val="00451DE0"/>
    <w:rsid w:val="00451F33"/>
    <w:rsid w:val="00454644"/>
    <w:rsid w:val="00454B40"/>
    <w:rsid w:val="00456BAC"/>
    <w:rsid w:val="00460898"/>
    <w:rsid w:val="0046175B"/>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243"/>
    <w:rsid w:val="00584CDF"/>
    <w:rsid w:val="00584DFA"/>
    <w:rsid w:val="00585C8C"/>
    <w:rsid w:val="00586029"/>
    <w:rsid w:val="00586150"/>
    <w:rsid w:val="0058766E"/>
    <w:rsid w:val="00587CAB"/>
    <w:rsid w:val="005A4414"/>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29A6"/>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558D"/>
    <w:rsid w:val="006956FB"/>
    <w:rsid w:val="006A0570"/>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57D6"/>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2555"/>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6D6"/>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570"/>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39B6"/>
    <w:rsid w:val="00A57FA6"/>
    <w:rsid w:val="00A60B39"/>
    <w:rsid w:val="00A62210"/>
    <w:rsid w:val="00A675C1"/>
    <w:rsid w:val="00A72529"/>
    <w:rsid w:val="00A74D42"/>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096E"/>
    <w:rsid w:val="00BC2040"/>
    <w:rsid w:val="00BC2569"/>
    <w:rsid w:val="00BC2D5B"/>
    <w:rsid w:val="00BC5D48"/>
    <w:rsid w:val="00BD0624"/>
    <w:rsid w:val="00BD1E63"/>
    <w:rsid w:val="00BD44F5"/>
    <w:rsid w:val="00BD5FB2"/>
    <w:rsid w:val="00BD67A7"/>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4286D"/>
    <w:rsid w:val="00C504D8"/>
    <w:rsid w:val="00C526F5"/>
    <w:rsid w:val="00C54173"/>
    <w:rsid w:val="00C5725B"/>
    <w:rsid w:val="00C6008E"/>
    <w:rsid w:val="00C62B4C"/>
    <w:rsid w:val="00C657AE"/>
    <w:rsid w:val="00C719E9"/>
    <w:rsid w:val="00C75A8D"/>
    <w:rsid w:val="00C80FC1"/>
    <w:rsid w:val="00C8125D"/>
    <w:rsid w:val="00C81C24"/>
    <w:rsid w:val="00C81CC6"/>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5E21"/>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5B09"/>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600"/>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256E"/>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0B0F"/>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03DE"/>
    <w:rsid w:val="00E867A7"/>
    <w:rsid w:val="00E86E96"/>
    <w:rsid w:val="00E87880"/>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6B2F"/>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201A"/>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Number 4" w:uiPriority="99"/>
    <w:lsdException w:name="Title" w:locked="1" w:semiHidden="0" w:uiPriority="99" w:unhideWhenUsed="0" w:qFormat="1"/>
    <w:lsdException w:name="Default Paragraph Font" w:locked="1"/>
    <w:lsdException w:name="Body Text" w:uiPriority="99"/>
    <w:lsdException w:name="Body Text Indent" w:locked="1" w:uiPriority="99"/>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Balloon Text" w:uiPriority="99"/>
    <w:lsdException w:name="Table Grid" w:locked="1"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0DCD611032706BCD6B5E646400BFA920ED9FA9B15CFD7BBEA981C1CF20BBD8CA6656B7CEABE4D396D661CB9C7323B869D485517F1B8F6FBE7p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6046-CFCB-4455-9C3C-3D462C36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16080</Words>
  <Characters>91658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5</cp:revision>
  <cp:lastPrinted>2020-08-05T09:23:00Z</cp:lastPrinted>
  <dcterms:created xsi:type="dcterms:W3CDTF">2023-03-02T12:37:00Z</dcterms:created>
  <dcterms:modified xsi:type="dcterms:W3CDTF">2023-03-09T08:20:00Z</dcterms:modified>
</cp:coreProperties>
</file>